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16D" w:rsidRDefault="004D016D" w:rsidP="004D016D">
      <w:pPr>
        <w:ind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 </w:t>
      </w:r>
      <w:r w:rsidRPr="009B3F31">
        <w:rPr>
          <w:rFonts w:ascii="Arial" w:hAnsi="Arial" w:cs="Arial"/>
          <w:b/>
          <w:sz w:val="24"/>
          <w:szCs w:val="24"/>
        </w:rPr>
        <w:t xml:space="preserve">lançamento oficial </w:t>
      </w:r>
      <w:r>
        <w:rPr>
          <w:rFonts w:ascii="Arial" w:hAnsi="Arial" w:cs="Arial"/>
          <w:b/>
          <w:sz w:val="24"/>
          <w:szCs w:val="24"/>
        </w:rPr>
        <w:t>do Curso de M</w:t>
      </w:r>
      <w:r w:rsidRPr="009B3F31">
        <w:rPr>
          <w:rFonts w:ascii="Arial" w:hAnsi="Arial" w:cs="Arial"/>
          <w:b/>
          <w:sz w:val="24"/>
          <w:szCs w:val="24"/>
        </w:rPr>
        <w:t>otores da UFSC ocorrerá nesta terça-feira (31/01) quando será divulgado o link para as inscrições</w:t>
      </w:r>
      <w:r>
        <w:rPr>
          <w:rFonts w:ascii="Arial" w:hAnsi="Arial" w:cs="Arial"/>
          <w:b/>
          <w:sz w:val="24"/>
          <w:szCs w:val="24"/>
        </w:rPr>
        <w:t xml:space="preserve">. Com a intenção de divulgação segue a </w:t>
      </w:r>
      <w:r w:rsidRPr="009B3F31">
        <w:rPr>
          <w:rFonts w:ascii="Arial" w:hAnsi="Arial" w:cs="Arial"/>
          <w:b/>
          <w:sz w:val="24"/>
          <w:szCs w:val="24"/>
        </w:rPr>
        <w:t xml:space="preserve">prévia </w:t>
      </w:r>
      <w:r>
        <w:rPr>
          <w:rFonts w:ascii="Arial" w:hAnsi="Arial" w:cs="Arial"/>
          <w:b/>
          <w:sz w:val="24"/>
          <w:szCs w:val="24"/>
        </w:rPr>
        <w:t>com os dados para a inscrição.</w:t>
      </w:r>
    </w:p>
    <w:p w:rsidR="004D016D" w:rsidRPr="009B3F31" w:rsidRDefault="004D016D" w:rsidP="004D016D">
      <w:pPr>
        <w:ind w:firstLine="709"/>
        <w:rPr>
          <w:rFonts w:ascii="Arial" w:hAnsi="Arial" w:cs="Arial"/>
          <w:b/>
          <w:sz w:val="24"/>
          <w:szCs w:val="24"/>
        </w:rPr>
      </w:pPr>
    </w:p>
    <w:p w:rsidR="004D016D" w:rsidRDefault="004D016D" w:rsidP="004D016D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D4103">
        <w:rPr>
          <w:rFonts w:ascii="Arial" w:eastAsia="Times New Roman" w:hAnsi="Arial" w:cs="Arial"/>
          <w:noProof/>
          <w:color w:val="222222"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1AE698AF" wp14:editId="1B7C426D">
            <wp:simplePos x="0" y="0"/>
            <wp:positionH relativeFrom="column">
              <wp:posOffset>3825240</wp:posOffset>
            </wp:positionH>
            <wp:positionV relativeFrom="paragraph">
              <wp:posOffset>306705</wp:posOffset>
            </wp:positionV>
            <wp:extent cx="1453515" cy="806450"/>
            <wp:effectExtent l="0" t="0" r="0" b="0"/>
            <wp:wrapSquare wrapText="bothSides"/>
            <wp:docPr id="1" name="Imagem 1" descr="C:\Users\UFSC\Documents\TRABALHO\PROJETOS\CURSO PARA PROEX\MATERIAL PARA PROEX\logos da Escola de Extensão\3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FSC\Documents\TRABALHO\PROJETOS\CURSO PARA PROEX\MATERIAL PARA PROEX\logos da Escola de Extensão\3-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Nome</w:t>
      </w:r>
      <w:r w:rsidRPr="00C94FE3">
        <w:rPr>
          <w:rFonts w:ascii="Arial" w:hAnsi="Arial" w:cs="Arial"/>
          <w:sz w:val="24"/>
          <w:szCs w:val="24"/>
        </w:rPr>
        <w:t xml:space="preserve">: </w:t>
      </w:r>
      <w:r w:rsidRPr="00511920">
        <w:rPr>
          <w:rFonts w:ascii="Arial" w:hAnsi="Arial" w:cs="Arial"/>
          <w:color w:val="222222"/>
          <w:sz w:val="24"/>
          <w:szCs w:val="24"/>
          <w:shd w:val="clear" w:color="auto" w:fill="FFFFFF"/>
        </w:rPr>
        <w:t>Curso de Manutenção em Motores Veiculares e Estacionários, de Automóveis, Motocicletas e Geradores.</w:t>
      </w:r>
    </w:p>
    <w:p w:rsidR="004D016D" w:rsidRPr="00511920" w:rsidRDefault="004D016D" w:rsidP="004D016D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Titulo Reduzido: Curso de Motores da UFSC. </w:t>
      </w:r>
    </w:p>
    <w:p w:rsidR="004D016D" w:rsidRPr="00BD109F" w:rsidRDefault="004D016D" w:rsidP="004D016D">
      <w:pPr>
        <w:rPr>
          <w:rFonts w:ascii="Arial" w:hAnsi="Arial" w:cs="Arial"/>
          <w:sz w:val="24"/>
          <w:szCs w:val="24"/>
        </w:rPr>
      </w:pPr>
      <w:r w:rsidRPr="00BD109F">
        <w:rPr>
          <w:rFonts w:ascii="Arial" w:hAnsi="Arial" w:cs="Arial"/>
          <w:sz w:val="24"/>
          <w:szCs w:val="24"/>
        </w:rPr>
        <w:t xml:space="preserve">Data do Evento: 07 a 24 de fevereiro de 2017 </w:t>
      </w:r>
    </w:p>
    <w:p w:rsidR="004D016D" w:rsidRPr="00BD109F" w:rsidRDefault="004D016D" w:rsidP="004D016D">
      <w:pPr>
        <w:rPr>
          <w:rFonts w:ascii="Arial" w:hAnsi="Arial" w:cs="Arial"/>
          <w:sz w:val="24"/>
          <w:szCs w:val="24"/>
        </w:rPr>
      </w:pPr>
      <w:r w:rsidRPr="00BD109F">
        <w:rPr>
          <w:rFonts w:ascii="Arial" w:hAnsi="Arial" w:cs="Arial"/>
          <w:sz w:val="24"/>
          <w:szCs w:val="24"/>
        </w:rPr>
        <w:t>Nº de Vagas:        25</w:t>
      </w:r>
    </w:p>
    <w:p w:rsidR="004D016D" w:rsidRDefault="004D016D" w:rsidP="004D016D">
      <w:pPr>
        <w:rPr>
          <w:rFonts w:ascii="Arial" w:hAnsi="Arial" w:cs="Arial"/>
          <w:sz w:val="24"/>
          <w:szCs w:val="24"/>
        </w:rPr>
      </w:pPr>
      <w:bookmarkStart w:id="0" w:name="_GoBack"/>
      <w:r w:rsidRPr="00BD109F">
        <w:rPr>
          <w:rFonts w:ascii="Arial" w:hAnsi="Arial" w:cs="Arial"/>
          <w:sz w:val="24"/>
          <w:szCs w:val="24"/>
        </w:rPr>
        <w:t>Contato: Gilson</w:t>
      </w:r>
      <w:r>
        <w:rPr>
          <w:rFonts w:ascii="Arial" w:hAnsi="Arial" w:cs="Arial"/>
          <w:sz w:val="24"/>
          <w:szCs w:val="24"/>
        </w:rPr>
        <w:t xml:space="preserve"> Nunes Maia</w:t>
      </w:r>
      <w:r w:rsidRPr="00A27854">
        <w:rPr>
          <w:rFonts w:ascii="Arial" w:hAnsi="Arial" w:cs="Arial"/>
          <w:sz w:val="24"/>
          <w:szCs w:val="24"/>
        </w:rPr>
        <w:t xml:space="preserve"> (48) 99986-2843</w:t>
      </w:r>
      <w:r>
        <w:rPr>
          <w:rFonts w:ascii="Arial" w:hAnsi="Arial" w:cs="Arial"/>
          <w:sz w:val="24"/>
          <w:szCs w:val="24"/>
        </w:rPr>
        <w:t xml:space="preserve"> - </w:t>
      </w:r>
      <w:hyperlink r:id="rId10" w:history="1">
        <w:r w:rsidRPr="007A286A">
          <w:rPr>
            <w:rStyle w:val="Hyperlink"/>
            <w:rFonts w:ascii="Arial" w:hAnsi="Arial" w:cs="Arial"/>
            <w:sz w:val="24"/>
            <w:szCs w:val="24"/>
          </w:rPr>
          <w:t>gilsonmaia@labcet.ufsc.br</w:t>
        </w:r>
      </w:hyperlink>
    </w:p>
    <w:p w:rsidR="004D016D" w:rsidRDefault="004D016D" w:rsidP="004D01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Matheus Fedrigo    (48)99136-7947 – </w:t>
      </w:r>
      <w:hyperlink r:id="rId11" w:history="1">
        <w:r w:rsidRPr="007A286A">
          <w:rPr>
            <w:rStyle w:val="Hyperlink"/>
            <w:rFonts w:ascii="Arial" w:hAnsi="Arial" w:cs="Arial"/>
            <w:sz w:val="24"/>
            <w:szCs w:val="24"/>
          </w:rPr>
          <w:t>matheusfedrigo@gmail.com</w:t>
        </w:r>
      </w:hyperlink>
      <w:bookmarkEnd w:id="0"/>
    </w:p>
    <w:p w:rsidR="004D016D" w:rsidRDefault="004D016D" w:rsidP="00FC5E69">
      <w:pPr>
        <w:ind w:firstLine="709"/>
        <w:rPr>
          <w:rFonts w:ascii="Arial" w:hAnsi="Arial" w:cs="Arial"/>
          <w:b/>
          <w:sz w:val="24"/>
          <w:szCs w:val="24"/>
        </w:rPr>
      </w:pPr>
    </w:p>
    <w:p w:rsidR="003911E4" w:rsidRPr="003911E4" w:rsidRDefault="003911E4" w:rsidP="00FC5E69">
      <w:pPr>
        <w:ind w:firstLine="709"/>
        <w:rPr>
          <w:rFonts w:ascii="Arial" w:hAnsi="Arial" w:cs="Arial"/>
          <w:b/>
          <w:sz w:val="24"/>
          <w:szCs w:val="24"/>
        </w:rPr>
      </w:pPr>
      <w:r w:rsidRPr="003911E4">
        <w:rPr>
          <w:rFonts w:ascii="Arial" w:hAnsi="Arial" w:cs="Arial"/>
          <w:b/>
          <w:sz w:val="24"/>
          <w:szCs w:val="24"/>
        </w:rPr>
        <w:t>Apresentação do Curso de Motores da Escola de Extensão da UFSC</w:t>
      </w:r>
    </w:p>
    <w:p w:rsidR="003911E4" w:rsidRDefault="003911E4" w:rsidP="00FC5E69">
      <w:pPr>
        <w:ind w:firstLine="709"/>
        <w:rPr>
          <w:rFonts w:ascii="Arial" w:hAnsi="Arial" w:cs="Arial"/>
          <w:sz w:val="24"/>
          <w:szCs w:val="24"/>
        </w:rPr>
      </w:pPr>
    </w:p>
    <w:p w:rsidR="00482F72" w:rsidRPr="00F035BB" w:rsidRDefault="00482F72" w:rsidP="00FC5E69">
      <w:pPr>
        <w:ind w:firstLine="709"/>
        <w:rPr>
          <w:rFonts w:ascii="Arial" w:hAnsi="Arial" w:cs="Arial"/>
          <w:sz w:val="24"/>
          <w:szCs w:val="24"/>
        </w:rPr>
      </w:pPr>
      <w:r w:rsidRPr="00F035BB">
        <w:rPr>
          <w:rFonts w:ascii="Arial" w:hAnsi="Arial" w:cs="Arial"/>
          <w:sz w:val="24"/>
          <w:szCs w:val="24"/>
        </w:rPr>
        <w:t>O curso de manutenção em motores apresenta a contextualização histórica</w:t>
      </w:r>
      <w:r w:rsidR="007C025C">
        <w:rPr>
          <w:rFonts w:ascii="Arial" w:hAnsi="Arial" w:cs="Arial"/>
          <w:sz w:val="24"/>
          <w:szCs w:val="24"/>
        </w:rPr>
        <w:t xml:space="preserve"> de máquinas térmicas</w:t>
      </w:r>
      <w:r w:rsidRPr="00F035BB">
        <w:rPr>
          <w:rFonts w:ascii="Arial" w:hAnsi="Arial" w:cs="Arial"/>
          <w:sz w:val="24"/>
          <w:szCs w:val="24"/>
        </w:rPr>
        <w:t xml:space="preserve">, </w:t>
      </w:r>
      <w:r w:rsidR="00062C8C" w:rsidRPr="00F035BB">
        <w:rPr>
          <w:rFonts w:ascii="Arial" w:hAnsi="Arial" w:cs="Arial"/>
          <w:sz w:val="24"/>
          <w:szCs w:val="24"/>
        </w:rPr>
        <w:t xml:space="preserve">a </w:t>
      </w:r>
      <w:r w:rsidRPr="00F035BB">
        <w:rPr>
          <w:rFonts w:ascii="Arial" w:hAnsi="Arial" w:cs="Arial"/>
          <w:sz w:val="24"/>
          <w:szCs w:val="24"/>
        </w:rPr>
        <w:t xml:space="preserve">noção teórica dos conceitos e fenômenos que definem </w:t>
      </w:r>
      <w:r w:rsidR="007C025C">
        <w:rPr>
          <w:rFonts w:ascii="Arial" w:hAnsi="Arial" w:cs="Arial"/>
          <w:sz w:val="24"/>
          <w:szCs w:val="24"/>
        </w:rPr>
        <w:t>estas máquinas</w:t>
      </w:r>
      <w:r w:rsidRPr="00F035BB">
        <w:rPr>
          <w:rFonts w:ascii="Arial" w:hAnsi="Arial" w:cs="Arial"/>
          <w:sz w:val="24"/>
          <w:szCs w:val="24"/>
        </w:rPr>
        <w:t>, abordando classificação</w:t>
      </w:r>
      <w:r w:rsidR="007C025C">
        <w:rPr>
          <w:rFonts w:ascii="Arial" w:hAnsi="Arial" w:cs="Arial"/>
          <w:sz w:val="24"/>
          <w:szCs w:val="24"/>
        </w:rPr>
        <w:t xml:space="preserve"> dos </w:t>
      </w:r>
      <w:r w:rsidRPr="00F035BB">
        <w:rPr>
          <w:rFonts w:ascii="Arial" w:hAnsi="Arial" w:cs="Arial"/>
          <w:sz w:val="24"/>
          <w:szCs w:val="24"/>
        </w:rPr>
        <w:t>seus componentes principais e sua subdivisão em sistemas. Este método visa facilitar o entendimento dos alunos, e se propõe a ser uma ferramenta para facilitar a compreensão sobre as diferenças entre os diversos tipos de motores. Além disso, serão abordados tópicos sobre termodinâmica, fluidodinâmica e mecânica dos sólidos que são à base da ciência dos motores a combustão interna.</w:t>
      </w:r>
    </w:p>
    <w:p w:rsidR="00482F72" w:rsidRDefault="00482F72" w:rsidP="003911E4">
      <w:pPr>
        <w:ind w:firstLine="709"/>
        <w:rPr>
          <w:rFonts w:ascii="Arial" w:hAnsi="Arial" w:cs="Arial"/>
          <w:sz w:val="24"/>
          <w:szCs w:val="24"/>
        </w:rPr>
      </w:pPr>
      <w:r w:rsidRPr="00F035BB">
        <w:rPr>
          <w:rFonts w:ascii="Arial" w:hAnsi="Arial" w:cs="Arial"/>
          <w:sz w:val="24"/>
          <w:szCs w:val="24"/>
        </w:rPr>
        <w:t>A maior parte do curso está reservada às atividades práticas. Nesta etapa o aluno terá condições de familiarizar-se com os inúmeros componentes do motor, através da desmontagem, limpeza das peças e remontagem do motor para funcionamento pleno. Esta etapa permite ao aluno entender como as pequenas peças trabalham para formar o conjunto motor a combustão interna. Para complementar serão realizados os ajustes para que o motor seja posto em funcionamento e a partir daí, realizadas as regulagens. Assim surge a oportunidade de interatividade entre os alunos e a máquina, onde será possível entender como as peças se complementam numa magnífica máquina térmica. As regulagens dos parâmetros do motor permitirão ao aluno perceber o funcionamento global da máquina. O curso conta com atividades referentes a combustíveis,</w:t>
      </w:r>
      <w:r w:rsidR="007C025C">
        <w:rPr>
          <w:rFonts w:ascii="Arial" w:hAnsi="Arial" w:cs="Arial"/>
          <w:sz w:val="24"/>
          <w:szCs w:val="24"/>
        </w:rPr>
        <w:t xml:space="preserve"> emissões gasosas</w:t>
      </w:r>
      <w:r w:rsidRPr="00F035BB">
        <w:rPr>
          <w:rFonts w:ascii="Arial" w:hAnsi="Arial" w:cs="Arial"/>
          <w:sz w:val="24"/>
          <w:szCs w:val="24"/>
        </w:rPr>
        <w:t xml:space="preserve"> </w:t>
      </w:r>
      <w:r w:rsidR="00062C8C" w:rsidRPr="00F035BB">
        <w:rPr>
          <w:rFonts w:ascii="Arial" w:hAnsi="Arial" w:cs="Arial"/>
          <w:sz w:val="24"/>
          <w:szCs w:val="24"/>
        </w:rPr>
        <w:t xml:space="preserve">e lubrificantes, </w:t>
      </w:r>
      <w:r w:rsidR="007C025C">
        <w:rPr>
          <w:rFonts w:ascii="Arial" w:hAnsi="Arial" w:cs="Arial"/>
          <w:sz w:val="24"/>
          <w:szCs w:val="24"/>
        </w:rPr>
        <w:t xml:space="preserve">analisados </w:t>
      </w:r>
      <w:r w:rsidRPr="00F035BB">
        <w:rPr>
          <w:rFonts w:ascii="Arial" w:hAnsi="Arial" w:cs="Arial"/>
          <w:sz w:val="24"/>
          <w:szCs w:val="24"/>
        </w:rPr>
        <w:t xml:space="preserve">através de sua classificação e conceitos de </w:t>
      </w:r>
      <w:r w:rsidR="007C025C">
        <w:rPr>
          <w:rFonts w:ascii="Arial" w:hAnsi="Arial" w:cs="Arial"/>
          <w:sz w:val="24"/>
          <w:szCs w:val="24"/>
        </w:rPr>
        <w:t xml:space="preserve">segurança e </w:t>
      </w:r>
      <w:r w:rsidRPr="00F035BB">
        <w:rPr>
          <w:rFonts w:ascii="Arial" w:hAnsi="Arial" w:cs="Arial"/>
          <w:sz w:val="24"/>
          <w:szCs w:val="24"/>
        </w:rPr>
        <w:t>qualidade.</w:t>
      </w:r>
    </w:p>
    <w:p w:rsidR="00482F72" w:rsidRPr="004A23AD" w:rsidRDefault="00482F72" w:rsidP="00B27383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3911E4">
        <w:rPr>
          <w:rFonts w:ascii="Arial" w:hAnsi="Arial" w:cs="Arial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>tulo:</w:t>
      </w:r>
    </w:p>
    <w:p w:rsidR="00062C8C" w:rsidRDefault="005B0041" w:rsidP="00B27383">
      <w:pPr>
        <w:ind w:firstLine="0"/>
        <w:rPr>
          <w:rFonts w:ascii="Arial" w:hAnsi="Arial" w:cs="Arial"/>
          <w:sz w:val="24"/>
          <w:szCs w:val="24"/>
        </w:rPr>
      </w:pPr>
      <w:r w:rsidRPr="004A23AD">
        <w:rPr>
          <w:rFonts w:ascii="Arial" w:hAnsi="Arial" w:cs="Arial"/>
          <w:sz w:val="24"/>
          <w:szCs w:val="24"/>
        </w:rPr>
        <w:t xml:space="preserve">Curso de </w:t>
      </w:r>
      <w:r w:rsidR="00375C1C" w:rsidRPr="004A23AD">
        <w:rPr>
          <w:rFonts w:ascii="Arial" w:hAnsi="Arial" w:cs="Arial"/>
          <w:sz w:val="24"/>
          <w:szCs w:val="24"/>
        </w:rPr>
        <w:t>Manutenção</w:t>
      </w:r>
      <w:r w:rsidR="00D642DD">
        <w:rPr>
          <w:rFonts w:ascii="Arial" w:hAnsi="Arial" w:cs="Arial"/>
          <w:sz w:val="24"/>
          <w:szCs w:val="24"/>
        </w:rPr>
        <w:t xml:space="preserve"> em</w:t>
      </w:r>
      <w:r w:rsidR="00375C1C" w:rsidRPr="004A23AD">
        <w:rPr>
          <w:rFonts w:ascii="Arial" w:hAnsi="Arial" w:cs="Arial"/>
          <w:sz w:val="24"/>
          <w:szCs w:val="24"/>
        </w:rPr>
        <w:t xml:space="preserve"> Motores </w:t>
      </w:r>
      <w:r w:rsidR="00062C8C">
        <w:rPr>
          <w:rFonts w:ascii="Arial" w:hAnsi="Arial" w:cs="Arial"/>
          <w:sz w:val="24"/>
          <w:szCs w:val="24"/>
        </w:rPr>
        <w:t>V</w:t>
      </w:r>
      <w:r w:rsidR="00482F72">
        <w:rPr>
          <w:rFonts w:ascii="Arial" w:hAnsi="Arial" w:cs="Arial"/>
          <w:sz w:val="24"/>
          <w:szCs w:val="24"/>
        </w:rPr>
        <w:t>eiculare</w:t>
      </w:r>
      <w:r w:rsidR="00062C8C">
        <w:rPr>
          <w:rFonts w:ascii="Arial" w:hAnsi="Arial" w:cs="Arial"/>
          <w:sz w:val="24"/>
          <w:szCs w:val="24"/>
        </w:rPr>
        <w:t>s e Estacionários,</w:t>
      </w:r>
      <w:r w:rsidR="00482F72">
        <w:rPr>
          <w:rFonts w:ascii="Arial" w:hAnsi="Arial" w:cs="Arial"/>
          <w:sz w:val="24"/>
          <w:szCs w:val="24"/>
        </w:rPr>
        <w:t xml:space="preserve"> </w:t>
      </w:r>
      <w:r w:rsidR="00375C1C" w:rsidRPr="004A23AD">
        <w:rPr>
          <w:rFonts w:ascii="Arial" w:hAnsi="Arial" w:cs="Arial"/>
          <w:sz w:val="24"/>
          <w:szCs w:val="24"/>
        </w:rPr>
        <w:t>de Automóveis</w:t>
      </w:r>
      <w:r w:rsidR="00241F21">
        <w:rPr>
          <w:rFonts w:ascii="Arial" w:hAnsi="Arial" w:cs="Arial"/>
          <w:sz w:val="24"/>
          <w:szCs w:val="24"/>
        </w:rPr>
        <w:t>,</w:t>
      </w:r>
      <w:r w:rsidR="00062C8C">
        <w:rPr>
          <w:rFonts w:ascii="Arial" w:hAnsi="Arial" w:cs="Arial"/>
          <w:sz w:val="24"/>
          <w:szCs w:val="24"/>
        </w:rPr>
        <w:t xml:space="preserve"> M</w:t>
      </w:r>
      <w:r w:rsidR="00482F72">
        <w:rPr>
          <w:rFonts w:ascii="Arial" w:hAnsi="Arial" w:cs="Arial"/>
          <w:sz w:val="24"/>
          <w:szCs w:val="24"/>
        </w:rPr>
        <w:t xml:space="preserve">otocicletas e </w:t>
      </w:r>
      <w:r w:rsidR="00062C8C">
        <w:rPr>
          <w:rFonts w:ascii="Arial" w:hAnsi="Arial" w:cs="Arial"/>
          <w:sz w:val="24"/>
          <w:szCs w:val="24"/>
        </w:rPr>
        <w:t>G</w:t>
      </w:r>
      <w:r w:rsidR="00482F72">
        <w:rPr>
          <w:rFonts w:ascii="Arial" w:hAnsi="Arial" w:cs="Arial"/>
          <w:sz w:val="24"/>
          <w:szCs w:val="24"/>
        </w:rPr>
        <w:t>eradores.</w:t>
      </w:r>
    </w:p>
    <w:p w:rsidR="002F3E35" w:rsidRPr="004A23AD" w:rsidRDefault="002F3E35" w:rsidP="0028503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A23AD">
        <w:rPr>
          <w:rFonts w:ascii="Arial" w:hAnsi="Arial" w:cs="Arial"/>
          <w:sz w:val="24"/>
          <w:szCs w:val="24"/>
        </w:rPr>
        <w:t>Objetivos Principais.</w:t>
      </w:r>
      <w:r w:rsidR="00CD5482" w:rsidRPr="004A23AD">
        <w:rPr>
          <w:rFonts w:ascii="Arial" w:hAnsi="Arial" w:cs="Arial"/>
          <w:sz w:val="24"/>
          <w:szCs w:val="24"/>
        </w:rPr>
        <w:t xml:space="preserve"> </w:t>
      </w:r>
    </w:p>
    <w:p w:rsidR="002F3E35" w:rsidRPr="004A23AD" w:rsidRDefault="002F3E35" w:rsidP="002F3E35">
      <w:pPr>
        <w:rPr>
          <w:rFonts w:ascii="Arial" w:hAnsi="Arial" w:cs="Arial"/>
          <w:sz w:val="24"/>
          <w:szCs w:val="24"/>
        </w:rPr>
      </w:pPr>
      <w:r w:rsidRPr="004A23AD">
        <w:rPr>
          <w:rFonts w:ascii="Arial" w:hAnsi="Arial" w:cs="Arial"/>
          <w:sz w:val="24"/>
          <w:szCs w:val="24"/>
        </w:rPr>
        <w:t>Preparar o aluno para acompanhamento e atuação no serviço de manutenção e recuperação de máquinas equipamentos e de motores automot</w:t>
      </w:r>
      <w:r w:rsidR="001654EC" w:rsidRPr="004A23AD">
        <w:rPr>
          <w:rFonts w:ascii="Arial" w:hAnsi="Arial" w:cs="Arial"/>
          <w:sz w:val="24"/>
          <w:szCs w:val="24"/>
        </w:rPr>
        <w:t>ivos</w:t>
      </w:r>
      <w:r w:rsidR="005B0041" w:rsidRPr="004A23AD">
        <w:rPr>
          <w:rFonts w:ascii="Arial" w:hAnsi="Arial" w:cs="Arial"/>
          <w:sz w:val="24"/>
          <w:szCs w:val="24"/>
        </w:rPr>
        <w:t xml:space="preserve"> e estacionários</w:t>
      </w:r>
      <w:r w:rsidR="001654EC" w:rsidRPr="004A23AD">
        <w:rPr>
          <w:rFonts w:ascii="Arial" w:hAnsi="Arial" w:cs="Arial"/>
          <w:sz w:val="24"/>
          <w:szCs w:val="24"/>
        </w:rPr>
        <w:t>. Atuar na conservação de má</w:t>
      </w:r>
      <w:r w:rsidRPr="004A23AD">
        <w:rPr>
          <w:rFonts w:ascii="Arial" w:hAnsi="Arial" w:cs="Arial"/>
          <w:sz w:val="24"/>
          <w:szCs w:val="24"/>
        </w:rPr>
        <w:t xml:space="preserve">quinas, interpretação </w:t>
      </w:r>
      <w:r w:rsidRPr="004A23AD">
        <w:rPr>
          <w:rFonts w:ascii="Arial" w:hAnsi="Arial" w:cs="Arial"/>
          <w:sz w:val="24"/>
          <w:szCs w:val="24"/>
        </w:rPr>
        <w:lastRenderedPageBreak/>
        <w:t>de falhas e defeitos. Formar consciência crítica na proteção do meio ambiente e o uso racional de lubrificantes, combustíveis fósseis e alternativas renováveis.</w:t>
      </w:r>
    </w:p>
    <w:p w:rsidR="002C40B2" w:rsidRDefault="002F3E35" w:rsidP="003911E4">
      <w:pPr>
        <w:rPr>
          <w:rFonts w:ascii="Arial" w:hAnsi="Arial" w:cs="Arial"/>
          <w:sz w:val="24"/>
          <w:szCs w:val="24"/>
        </w:rPr>
      </w:pPr>
      <w:r w:rsidRPr="004A23AD">
        <w:rPr>
          <w:rFonts w:ascii="Arial" w:hAnsi="Arial" w:cs="Arial"/>
          <w:sz w:val="24"/>
          <w:szCs w:val="24"/>
        </w:rPr>
        <w:t xml:space="preserve">Gerar e difundir conhecimentos tecnológicos, introduzindo os conhecimentos básicos relacionados com a ciência dos motores, máquinas e equipamentos, </w:t>
      </w:r>
      <w:r w:rsidR="007520A9" w:rsidRPr="004A23AD">
        <w:rPr>
          <w:rFonts w:ascii="Arial" w:hAnsi="Arial" w:cs="Arial"/>
          <w:sz w:val="24"/>
          <w:szCs w:val="24"/>
        </w:rPr>
        <w:t xml:space="preserve">com ênfase </w:t>
      </w:r>
      <w:r w:rsidR="006665AD" w:rsidRPr="004A23AD">
        <w:rPr>
          <w:rFonts w:ascii="Arial" w:hAnsi="Arial" w:cs="Arial"/>
          <w:sz w:val="24"/>
          <w:szCs w:val="24"/>
        </w:rPr>
        <w:t>em</w:t>
      </w:r>
      <w:r w:rsidRPr="004A23AD">
        <w:rPr>
          <w:rFonts w:ascii="Arial" w:hAnsi="Arial" w:cs="Arial"/>
          <w:sz w:val="24"/>
          <w:szCs w:val="24"/>
        </w:rPr>
        <w:t xml:space="preserve"> manutenção corretiva</w:t>
      </w:r>
      <w:r w:rsidR="00D86A74" w:rsidRPr="004A23AD">
        <w:rPr>
          <w:rFonts w:ascii="Arial" w:hAnsi="Arial" w:cs="Arial"/>
          <w:sz w:val="24"/>
          <w:szCs w:val="24"/>
        </w:rPr>
        <w:t>,</w:t>
      </w:r>
      <w:r w:rsidRPr="004A23AD">
        <w:rPr>
          <w:rFonts w:ascii="Arial" w:hAnsi="Arial" w:cs="Arial"/>
          <w:sz w:val="24"/>
          <w:szCs w:val="24"/>
        </w:rPr>
        <w:t xml:space="preserve"> preventiva e preditiva sob a ótica do técnico de manutenção.</w:t>
      </w:r>
    </w:p>
    <w:p w:rsidR="003911E4" w:rsidRPr="004A23AD" w:rsidRDefault="003911E4" w:rsidP="003911E4">
      <w:pPr>
        <w:rPr>
          <w:rFonts w:ascii="Arial" w:hAnsi="Arial" w:cs="Arial"/>
          <w:sz w:val="24"/>
          <w:szCs w:val="24"/>
        </w:rPr>
      </w:pPr>
    </w:p>
    <w:p w:rsidR="002F3E35" w:rsidRPr="004A23AD" w:rsidRDefault="002F3E35" w:rsidP="0028503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A23AD">
        <w:rPr>
          <w:rFonts w:ascii="Arial" w:hAnsi="Arial" w:cs="Arial"/>
          <w:sz w:val="24"/>
          <w:szCs w:val="24"/>
        </w:rPr>
        <w:t>Atividades Principais.</w:t>
      </w:r>
    </w:p>
    <w:p w:rsidR="002F3E35" w:rsidRPr="004A23AD" w:rsidRDefault="002F3E35" w:rsidP="002F3E35">
      <w:pPr>
        <w:rPr>
          <w:rFonts w:ascii="Arial" w:hAnsi="Arial" w:cs="Arial"/>
          <w:sz w:val="24"/>
          <w:szCs w:val="24"/>
        </w:rPr>
      </w:pPr>
      <w:r w:rsidRPr="004A23AD">
        <w:rPr>
          <w:rFonts w:ascii="Arial" w:hAnsi="Arial" w:cs="Arial"/>
          <w:sz w:val="24"/>
          <w:szCs w:val="24"/>
        </w:rPr>
        <w:t>Desmontagem dos motores</w:t>
      </w:r>
      <w:r w:rsidR="001654EC" w:rsidRPr="004A23AD">
        <w:rPr>
          <w:rFonts w:ascii="Arial" w:hAnsi="Arial" w:cs="Arial"/>
          <w:sz w:val="24"/>
          <w:szCs w:val="24"/>
        </w:rPr>
        <w:t>,</w:t>
      </w:r>
      <w:r w:rsidR="007145CA" w:rsidRPr="004A23AD">
        <w:rPr>
          <w:rFonts w:ascii="Arial" w:hAnsi="Arial" w:cs="Arial"/>
          <w:sz w:val="24"/>
          <w:szCs w:val="24"/>
        </w:rPr>
        <w:t xml:space="preserve"> má</w:t>
      </w:r>
      <w:r w:rsidRPr="004A23AD">
        <w:rPr>
          <w:rFonts w:ascii="Arial" w:hAnsi="Arial" w:cs="Arial"/>
          <w:sz w:val="24"/>
          <w:szCs w:val="24"/>
        </w:rPr>
        <w:t>quinas e equipamentos; limpeza de peças; recuperação de peças; Montagem dos motores; Funcionamento. Regulagens. Análise de emissões (</w:t>
      </w:r>
      <w:r w:rsidR="006665AD" w:rsidRPr="004A23AD">
        <w:rPr>
          <w:rFonts w:ascii="Arial" w:hAnsi="Arial" w:cs="Arial"/>
          <w:sz w:val="24"/>
          <w:szCs w:val="24"/>
        </w:rPr>
        <w:t xml:space="preserve">atividades </w:t>
      </w:r>
      <w:r w:rsidRPr="004A23AD">
        <w:rPr>
          <w:rFonts w:ascii="Arial" w:hAnsi="Arial" w:cs="Arial"/>
          <w:sz w:val="24"/>
          <w:szCs w:val="24"/>
        </w:rPr>
        <w:t>práticas)</w:t>
      </w:r>
      <w:r w:rsidR="001654EC" w:rsidRPr="004A23AD">
        <w:rPr>
          <w:rFonts w:ascii="Arial" w:hAnsi="Arial" w:cs="Arial"/>
          <w:sz w:val="24"/>
          <w:szCs w:val="24"/>
        </w:rPr>
        <w:t>.</w:t>
      </w:r>
    </w:p>
    <w:p w:rsidR="001654EC" w:rsidRPr="004A23AD" w:rsidRDefault="001654EC" w:rsidP="002F3E35">
      <w:pPr>
        <w:rPr>
          <w:rFonts w:ascii="Arial" w:hAnsi="Arial" w:cs="Arial"/>
          <w:sz w:val="24"/>
          <w:szCs w:val="24"/>
        </w:rPr>
      </w:pPr>
    </w:p>
    <w:p w:rsidR="002F3E35" w:rsidRPr="004A23AD" w:rsidRDefault="002F3E35" w:rsidP="0028503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A23AD">
        <w:rPr>
          <w:rFonts w:ascii="Arial" w:hAnsi="Arial" w:cs="Arial"/>
          <w:sz w:val="24"/>
          <w:szCs w:val="24"/>
        </w:rPr>
        <w:t>Resultados Principais.</w:t>
      </w:r>
    </w:p>
    <w:p w:rsidR="002F3E35" w:rsidRPr="004A23AD" w:rsidRDefault="002F3E35" w:rsidP="002F3E35">
      <w:pPr>
        <w:rPr>
          <w:rFonts w:ascii="Arial" w:hAnsi="Arial" w:cs="Arial"/>
          <w:sz w:val="24"/>
          <w:szCs w:val="24"/>
        </w:rPr>
      </w:pPr>
      <w:r w:rsidRPr="004A23AD">
        <w:rPr>
          <w:rFonts w:ascii="Arial" w:hAnsi="Arial" w:cs="Arial"/>
          <w:sz w:val="24"/>
          <w:szCs w:val="24"/>
        </w:rPr>
        <w:t>Capacitar e preparar o aluno para lidar com atividades práticas relacionadas a motores</w:t>
      </w:r>
      <w:r w:rsidR="006665AD" w:rsidRPr="004A23AD">
        <w:rPr>
          <w:rFonts w:ascii="Arial" w:hAnsi="Arial" w:cs="Arial"/>
          <w:sz w:val="24"/>
          <w:szCs w:val="24"/>
        </w:rPr>
        <w:t>,</w:t>
      </w:r>
      <w:r w:rsidR="007145CA" w:rsidRPr="004A23AD">
        <w:rPr>
          <w:rFonts w:ascii="Arial" w:hAnsi="Arial" w:cs="Arial"/>
          <w:sz w:val="24"/>
          <w:szCs w:val="24"/>
        </w:rPr>
        <w:t xml:space="preserve"> má</w:t>
      </w:r>
      <w:r w:rsidRPr="004A23AD">
        <w:rPr>
          <w:rFonts w:ascii="Arial" w:hAnsi="Arial" w:cs="Arial"/>
          <w:sz w:val="24"/>
          <w:szCs w:val="24"/>
        </w:rPr>
        <w:t xml:space="preserve">quinas e equipamentos; </w:t>
      </w:r>
      <w:r w:rsidR="00375C1C" w:rsidRPr="004A23AD">
        <w:rPr>
          <w:rFonts w:ascii="Arial" w:hAnsi="Arial" w:cs="Arial"/>
          <w:sz w:val="24"/>
          <w:szCs w:val="24"/>
        </w:rPr>
        <w:t>difundir</w:t>
      </w:r>
      <w:r w:rsidRPr="004A23AD">
        <w:rPr>
          <w:rFonts w:ascii="Arial" w:hAnsi="Arial" w:cs="Arial"/>
          <w:sz w:val="24"/>
          <w:szCs w:val="24"/>
        </w:rPr>
        <w:t xml:space="preserve"> os conhecimentos e trabalhos desenvolvidos no LabCET</w:t>
      </w:r>
      <w:r w:rsidR="008433C8" w:rsidRPr="004A23AD">
        <w:rPr>
          <w:rFonts w:ascii="Arial" w:hAnsi="Arial" w:cs="Arial"/>
          <w:sz w:val="24"/>
          <w:szCs w:val="24"/>
        </w:rPr>
        <w:t xml:space="preserve"> no âmbito dos projetos de engenharia mecânica</w:t>
      </w:r>
      <w:r w:rsidRPr="004A23AD">
        <w:rPr>
          <w:rFonts w:ascii="Arial" w:hAnsi="Arial" w:cs="Arial"/>
          <w:sz w:val="24"/>
          <w:szCs w:val="24"/>
        </w:rPr>
        <w:t>.</w:t>
      </w:r>
    </w:p>
    <w:p w:rsidR="0035248C" w:rsidRPr="004A23AD" w:rsidRDefault="0035248C" w:rsidP="002F3E35">
      <w:pPr>
        <w:rPr>
          <w:rFonts w:ascii="Arial" w:hAnsi="Arial" w:cs="Arial"/>
          <w:sz w:val="24"/>
          <w:szCs w:val="24"/>
        </w:rPr>
      </w:pPr>
    </w:p>
    <w:p w:rsidR="002F3E35" w:rsidRPr="004A23AD" w:rsidRDefault="002F3E35" w:rsidP="0028503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A23AD">
        <w:rPr>
          <w:rFonts w:ascii="Arial" w:hAnsi="Arial" w:cs="Arial"/>
          <w:sz w:val="24"/>
          <w:szCs w:val="24"/>
        </w:rPr>
        <w:t>Metodologia.</w:t>
      </w:r>
    </w:p>
    <w:p w:rsidR="00F70E70" w:rsidRPr="004A23AD" w:rsidRDefault="003911E4" w:rsidP="00F70E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curso terá caráter </w:t>
      </w:r>
      <w:r w:rsidR="002F3E35" w:rsidRPr="004A23AD">
        <w:rPr>
          <w:rFonts w:ascii="Arial" w:hAnsi="Arial" w:cs="Arial"/>
          <w:sz w:val="24"/>
          <w:szCs w:val="24"/>
        </w:rPr>
        <w:t>prático, de modo a familiarizar o aluno com os motores</w:t>
      </w:r>
      <w:r w:rsidR="006665AD" w:rsidRPr="004A23AD">
        <w:rPr>
          <w:rFonts w:ascii="Arial" w:hAnsi="Arial" w:cs="Arial"/>
          <w:sz w:val="24"/>
          <w:szCs w:val="24"/>
        </w:rPr>
        <w:t>,</w:t>
      </w:r>
      <w:r w:rsidR="007145CA" w:rsidRPr="004A23AD">
        <w:rPr>
          <w:rFonts w:ascii="Arial" w:hAnsi="Arial" w:cs="Arial"/>
          <w:sz w:val="24"/>
          <w:szCs w:val="24"/>
        </w:rPr>
        <w:t xml:space="preserve"> má</w:t>
      </w:r>
      <w:r w:rsidR="002F3E35" w:rsidRPr="004A23AD">
        <w:rPr>
          <w:rFonts w:ascii="Arial" w:hAnsi="Arial" w:cs="Arial"/>
          <w:sz w:val="24"/>
          <w:szCs w:val="24"/>
        </w:rPr>
        <w:t xml:space="preserve">quinas e equipamentos, bem como complementar a formação teórica em motores a combustão interna. </w:t>
      </w:r>
    </w:p>
    <w:p w:rsidR="002D1945" w:rsidRDefault="002D1945" w:rsidP="002D1945">
      <w:pPr>
        <w:rPr>
          <w:rFonts w:ascii="Arial" w:hAnsi="Arial" w:cs="Arial"/>
          <w:sz w:val="24"/>
          <w:szCs w:val="24"/>
        </w:rPr>
      </w:pPr>
      <w:r w:rsidRPr="004A23AD">
        <w:rPr>
          <w:rFonts w:ascii="Arial" w:hAnsi="Arial" w:cs="Arial"/>
          <w:sz w:val="24"/>
          <w:szCs w:val="24"/>
        </w:rPr>
        <w:t>As aulas teóricas serão expositivas utilizando-se</w:t>
      </w:r>
      <w:r w:rsidR="00E81924">
        <w:rPr>
          <w:rFonts w:ascii="Arial" w:hAnsi="Arial" w:cs="Arial"/>
          <w:sz w:val="24"/>
          <w:szCs w:val="24"/>
        </w:rPr>
        <w:t xml:space="preserve"> projeção de</w:t>
      </w:r>
      <w:r w:rsidRPr="004A23AD">
        <w:rPr>
          <w:rFonts w:ascii="Arial" w:hAnsi="Arial" w:cs="Arial"/>
          <w:sz w:val="24"/>
          <w:szCs w:val="24"/>
        </w:rPr>
        <w:t xml:space="preserve"> slides. As aulas práticas serão ministradas com apoio de modelos esquemáticos, bem como, equipamentos de oficina, grupo geradores de tensão, bancada de dissipação elétrica, motores reais de automóveis e motocicletas, do ciclo Otto e Diesel, veiculares e estacionários, e bancada de análise </w:t>
      </w:r>
      <w:r w:rsidR="007065E1">
        <w:rPr>
          <w:rFonts w:ascii="Arial" w:hAnsi="Arial" w:cs="Arial"/>
          <w:sz w:val="24"/>
          <w:szCs w:val="24"/>
        </w:rPr>
        <w:t>para</w:t>
      </w:r>
      <w:r w:rsidRPr="004A23AD">
        <w:rPr>
          <w:rFonts w:ascii="Arial" w:hAnsi="Arial" w:cs="Arial"/>
          <w:sz w:val="24"/>
          <w:szCs w:val="24"/>
        </w:rPr>
        <w:t xml:space="preserve"> eletroinjetores (bicos injetores)</w:t>
      </w:r>
      <w:r w:rsidR="007065E1">
        <w:rPr>
          <w:rFonts w:ascii="Arial" w:hAnsi="Arial" w:cs="Arial"/>
          <w:sz w:val="24"/>
          <w:szCs w:val="24"/>
        </w:rPr>
        <w:t>.</w:t>
      </w:r>
    </w:p>
    <w:p w:rsidR="007065E1" w:rsidRPr="004A23AD" w:rsidRDefault="007065E1" w:rsidP="002D1945">
      <w:pPr>
        <w:rPr>
          <w:rFonts w:ascii="Arial" w:hAnsi="Arial" w:cs="Arial"/>
          <w:sz w:val="24"/>
          <w:szCs w:val="24"/>
        </w:rPr>
      </w:pPr>
    </w:p>
    <w:p w:rsidR="005D74B9" w:rsidRPr="00D508AD" w:rsidRDefault="005D74B9" w:rsidP="005D74B9">
      <w:pPr>
        <w:pStyle w:val="ListParagraph"/>
        <w:numPr>
          <w:ilvl w:val="0"/>
          <w:numId w:val="5"/>
        </w:numPr>
        <w:spacing w:before="0"/>
        <w:rPr>
          <w:rFonts w:ascii="Arial" w:hAnsi="Arial" w:cs="Arial"/>
          <w:sz w:val="24"/>
          <w:szCs w:val="24"/>
        </w:rPr>
      </w:pPr>
      <w:r w:rsidRPr="00D508AD">
        <w:rPr>
          <w:rFonts w:ascii="Arial" w:hAnsi="Arial" w:cs="Arial"/>
          <w:sz w:val="24"/>
          <w:szCs w:val="24"/>
        </w:rPr>
        <w:t>Natureza do curso.</w:t>
      </w:r>
    </w:p>
    <w:p w:rsidR="005D74B9" w:rsidRPr="00D508AD" w:rsidRDefault="005D74B9" w:rsidP="005D74B9">
      <w:pPr>
        <w:spacing w:before="0"/>
        <w:rPr>
          <w:rFonts w:ascii="Arial" w:hAnsi="Arial" w:cs="Arial"/>
          <w:sz w:val="24"/>
          <w:szCs w:val="24"/>
        </w:rPr>
      </w:pPr>
      <w:r w:rsidRPr="00D508AD">
        <w:rPr>
          <w:rFonts w:ascii="Arial" w:hAnsi="Arial" w:cs="Arial"/>
          <w:sz w:val="24"/>
          <w:szCs w:val="24"/>
        </w:rPr>
        <w:t xml:space="preserve">Curso de </w:t>
      </w:r>
      <w:r w:rsidR="00D508AD" w:rsidRPr="00D508AD">
        <w:rPr>
          <w:rFonts w:ascii="Arial" w:hAnsi="Arial" w:cs="Arial"/>
          <w:sz w:val="24"/>
          <w:szCs w:val="24"/>
        </w:rPr>
        <w:t>A</w:t>
      </w:r>
      <w:r w:rsidRPr="00D508AD">
        <w:rPr>
          <w:rFonts w:ascii="Arial" w:hAnsi="Arial" w:cs="Arial"/>
          <w:sz w:val="24"/>
          <w:szCs w:val="24"/>
        </w:rPr>
        <w:t>tualização</w:t>
      </w:r>
      <w:r w:rsidR="00D508AD" w:rsidRPr="00D508AD">
        <w:rPr>
          <w:rFonts w:ascii="Arial" w:hAnsi="Arial" w:cs="Arial"/>
          <w:sz w:val="24"/>
          <w:szCs w:val="24"/>
        </w:rPr>
        <w:t>,</w:t>
      </w:r>
      <w:r w:rsidRPr="00D508AD">
        <w:rPr>
          <w:rFonts w:ascii="Arial" w:hAnsi="Arial" w:cs="Arial"/>
          <w:sz w:val="24"/>
          <w:szCs w:val="24"/>
        </w:rPr>
        <w:t xml:space="preserve"> de 31 até 120 horas</w:t>
      </w:r>
      <w:r w:rsidR="00D508AD" w:rsidRPr="00D508AD">
        <w:rPr>
          <w:rFonts w:ascii="Arial" w:hAnsi="Arial" w:cs="Arial"/>
          <w:sz w:val="24"/>
          <w:szCs w:val="24"/>
        </w:rPr>
        <w:t>,</w:t>
      </w:r>
      <w:r w:rsidR="00A34FAA" w:rsidRPr="00D508AD">
        <w:rPr>
          <w:rFonts w:ascii="Arial" w:hAnsi="Arial" w:cs="Arial"/>
          <w:sz w:val="24"/>
          <w:szCs w:val="24"/>
        </w:rPr>
        <w:t xml:space="preserve"> conforme </w:t>
      </w:r>
      <w:r w:rsidR="007065E1" w:rsidRPr="00D508AD">
        <w:rPr>
          <w:rFonts w:ascii="Arial" w:hAnsi="Arial" w:cs="Arial"/>
          <w:sz w:val="24"/>
          <w:szCs w:val="24"/>
        </w:rPr>
        <w:t>item</w:t>
      </w:r>
      <w:r w:rsidR="00A34FAA" w:rsidRPr="00D508AD">
        <w:rPr>
          <w:rFonts w:ascii="Arial" w:hAnsi="Arial" w:cs="Arial"/>
          <w:sz w:val="24"/>
          <w:szCs w:val="24"/>
        </w:rPr>
        <w:t xml:space="preserve"> 3.1.2 do edital nº2/2016/PROEX</w:t>
      </w:r>
      <w:r w:rsidRPr="00D508AD">
        <w:rPr>
          <w:rFonts w:ascii="Arial" w:hAnsi="Arial" w:cs="Arial"/>
          <w:sz w:val="24"/>
          <w:szCs w:val="24"/>
        </w:rPr>
        <w:t>.</w:t>
      </w:r>
    </w:p>
    <w:p w:rsidR="005D74B9" w:rsidRPr="00D508AD" w:rsidRDefault="005D74B9" w:rsidP="005D74B9">
      <w:pPr>
        <w:spacing w:before="0"/>
        <w:rPr>
          <w:rFonts w:ascii="Arial" w:hAnsi="Arial" w:cs="Arial"/>
          <w:sz w:val="24"/>
          <w:szCs w:val="24"/>
        </w:rPr>
      </w:pPr>
      <w:r w:rsidRPr="00D508AD">
        <w:rPr>
          <w:rFonts w:ascii="Arial" w:hAnsi="Arial" w:cs="Arial"/>
          <w:sz w:val="24"/>
          <w:szCs w:val="24"/>
        </w:rPr>
        <w:t>Não há pré-requisito especiais, exceto a exigência de escolaridade mínima para alunos da 8ª (oitava) série do ensino fundamental, e idade mínima de 14 anos.</w:t>
      </w:r>
    </w:p>
    <w:p w:rsidR="007065E1" w:rsidRDefault="007065E1" w:rsidP="005D74B9">
      <w:pPr>
        <w:spacing w:before="0"/>
        <w:rPr>
          <w:rFonts w:ascii="Arial" w:hAnsi="Arial" w:cs="Arial"/>
          <w:color w:val="FF0000"/>
          <w:sz w:val="24"/>
          <w:szCs w:val="24"/>
        </w:rPr>
      </w:pPr>
    </w:p>
    <w:p w:rsidR="005D74B9" w:rsidRPr="00D508AD" w:rsidRDefault="005D74B9" w:rsidP="005D74B9">
      <w:pPr>
        <w:pStyle w:val="ListParagraph"/>
        <w:numPr>
          <w:ilvl w:val="0"/>
          <w:numId w:val="5"/>
        </w:numPr>
        <w:spacing w:before="0"/>
        <w:rPr>
          <w:rFonts w:ascii="Arial" w:hAnsi="Arial" w:cs="Arial"/>
          <w:sz w:val="24"/>
          <w:szCs w:val="24"/>
        </w:rPr>
      </w:pPr>
      <w:r w:rsidRPr="00D508AD">
        <w:rPr>
          <w:rFonts w:ascii="Arial" w:hAnsi="Arial" w:cs="Arial"/>
          <w:sz w:val="24"/>
          <w:szCs w:val="24"/>
        </w:rPr>
        <w:t>Público alvo.</w:t>
      </w:r>
    </w:p>
    <w:p w:rsidR="005D74B9" w:rsidRPr="00D508AD" w:rsidRDefault="005D74B9" w:rsidP="005D74B9">
      <w:pPr>
        <w:spacing w:before="0"/>
        <w:rPr>
          <w:rFonts w:ascii="Arial" w:hAnsi="Arial" w:cs="Arial"/>
          <w:sz w:val="24"/>
          <w:szCs w:val="24"/>
        </w:rPr>
      </w:pPr>
      <w:r w:rsidRPr="00D508AD">
        <w:rPr>
          <w:rFonts w:ascii="Arial" w:hAnsi="Arial" w:cs="Arial"/>
          <w:sz w:val="24"/>
          <w:szCs w:val="24"/>
        </w:rPr>
        <w:t>Adolescentes, Jovens e adultos, interessados nas ciências relacionadas às máquinas térmicas, mais precisamente a motores de combustão interna voltado para automóveis, motocicletas, motores Otto e Diesel, estacionários e automotivos.</w:t>
      </w:r>
    </w:p>
    <w:p w:rsidR="003900CD" w:rsidRDefault="003900CD" w:rsidP="002F3E35">
      <w:pPr>
        <w:rPr>
          <w:rFonts w:ascii="Arial" w:hAnsi="Arial" w:cs="Arial"/>
          <w:sz w:val="24"/>
          <w:szCs w:val="24"/>
        </w:rPr>
      </w:pPr>
    </w:p>
    <w:p w:rsidR="003900CD" w:rsidRPr="004A23AD" w:rsidRDefault="003900CD" w:rsidP="00DA35D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A23AD">
        <w:rPr>
          <w:rFonts w:ascii="Arial" w:hAnsi="Arial" w:cs="Arial"/>
          <w:sz w:val="24"/>
          <w:szCs w:val="24"/>
        </w:rPr>
        <w:t>N</w:t>
      </w:r>
      <w:r w:rsidR="0028503A" w:rsidRPr="004A23AD">
        <w:rPr>
          <w:rFonts w:ascii="Arial" w:hAnsi="Arial" w:cs="Arial"/>
          <w:sz w:val="24"/>
          <w:szCs w:val="24"/>
        </w:rPr>
        <w:t>ú</w:t>
      </w:r>
      <w:r w:rsidRPr="004A23AD">
        <w:rPr>
          <w:rFonts w:ascii="Arial" w:hAnsi="Arial" w:cs="Arial"/>
          <w:sz w:val="24"/>
          <w:szCs w:val="24"/>
        </w:rPr>
        <w:t>mero de vagas</w:t>
      </w:r>
      <w:r w:rsidR="00D508AD">
        <w:rPr>
          <w:rFonts w:ascii="Arial" w:hAnsi="Arial" w:cs="Arial"/>
          <w:sz w:val="24"/>
          <w:szCs w:val="24"/>
        </w:rPr>
        <w:t>.</w:t>
      </w:r>
    </w:p>
    <w:p w:rsidR="002D1945" w:rsidRDefault="002F3E35" w:rsidP="00DA35DB">
      <w:pPr>
        <w:rPr>
          <w:rFonts w:ascii="Arial" w:hAnsi="Arial" w:cs="Arial"/>
          <w:color w:val="FF0000"/>
          <w:sz w:val="24"/>
          <w:szCs w:val="24"/>
        </w:rPr>
      </w:pPr>
      <w:r w:rsidRPr="008C2EBE">
        <w:rPr>
          <w:rFonts w:ascii="Arial" w:hAnsi="Arial" w:cs="Arial"/>
          <w:sz w:val="24"/>
          <w:szCs w:val="24"/>
        </w:rPr>
        <w:lastRenderedPageBreak/>
        <w:t>Serão oferecidas turmas para 25 alunos, de acordo com o cronograma</w:t>
      </w:r>
      <w:r w:rsidR="0035248C" w:rsidRPr="008C2EBE">
        <w:rPr>
          <w:rFonts w:ascii="Arial" w:hAnsi="Arial" w:cs="Arial"/>
          <w:sz w:val="24"/>
          <w:szCs w:val="24"/>
        </w:rPr>
        <w:t xml:space="preserve"> a elaborar</w:t>
      </w:r>
      <w:r w:rsidR="002D265F" w:rsidRPr="008C2EBE">
        <w:rPr>
          <w:rFonts w:ascii="Arial" w:hAnsi="Arial" w:cs="Arial"/>
          <w:sz w:val="24"/>
          <w:szCs w:val="24"/>
        </w:rPr>
        <w:t>.</w:t>
      </w:r>
      <w:r w:rsidR="00F20768" w:rsidRPr="008C2EBE">
        <w:rPr>
          <w:rFonts w:ascii="Arial" w:hAnsi="Arial" w:cs="Arial"/>
          <w:sz w:val="24"/>
          <w:szCs w:val="24"/>
        </w:rPr>
        <w:t xml:space="preserve"> Uma vaga gratuita destinada a alunos de graduação da UFSC</w:t>
      </w:r>
      <w:r w:rsidR="008C2EBE" w:rsidRPr="008C2EBE">
        <w:rPr>
          <w:rFonts w:ascii="Arial" w:hAnsi="Arial" w:cs="Arial"/>
          <w:sz w:val="24"/>
          <w:szCs w:val="24"/>
        </w:rPr>
        <w:t>, conforme edital nº2/2016/PROEX</w:t>
      </w:r>
      <w:r w:rsidR="00F20768" w:rsidRPr="008C2EBE">
        <w:rPr>
          <w:rFonts w:ascii="Arial" w:hAnsi="Arial" w:cs="Arial"/>
          <w:sz w:val="24"/>
          <w:szCs w:val="24"/>
        </w:rPr>
        <w:t>.</w:t>
      </w:r>
    </w:p>
    <w:p w:rsidR="00F20768" w:rsidRDefault="00F20768" w:rsidP="00DA35DB">
      <w:pPr>
        <w:rPr>
          <w:rFonts w:ascii="Arial" w:hAnsi="Arial" w:cs="Arial"/>
          <w:sz w:val="24"/>
          <w:szCs w:val="24"/>
        </w:rPr>
      </w:pPr>
    </w:p>
    <w:p w:rsidR="0028503A" w:rsidRPr="004A23AD" w:rsidRDefault="0028503A" w:rsidP="0028503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A23AD">
        <w:rPr>
          <w:rFonts w:ascii="Arial" w:hAnsi="Arial" w:cs="Arial"/>
          <w:sz w:val="24"/>
          <w:szCs w:val="24"/>
        </w:rPr>
        <w:t>Número de horas-aulas</w:t>
      </w:r>
      <w:r w:rsidR="00D508AD">
        <w:rPr>
          <w:rFonts w:ascii="Arial" w:hAnsi="Arial" w:cs="Arial"/>
          <w:sz w:val="24"/>
          <w:szCs w:val="24"/>
        </w:rPr>
        <w:t>.</w:t>
      </w:r>
    </w:p>
    <w:p w:rsidR="00962313" w:rsidRPr="000D0C6C" w:rsidRDefault="002F3E35" w:rsidP="00962313">
      <w:pPr>
        <w:spacing w:before="0"/>
        <w:rPr>
          <w:rFonts w:ascii="Arial" w:hAnsi="Arial" w:cs="Arial"/>
          <w:sz w:val="24"/>
          <w:szCs w:val="24"/>
        </w:rPr>
      </w:pPr>
      <w:r w:rsidRPr="004A23AD">
        <w:rPr>
          <w:rFonts w:ascii="Arial" w:hAnsi="Arial" w:cs="Arial"/>
          <w:sz w:val="24"/>
          <w:szCs w:val="24"/>
        </w:rPr>
        <w:t xml:space="preserve"> </w:t>
      </w:r>
      <w:r w:rsidR="00962313" w:rsidRPr="000D0C6C">
        <w:rPr>
          <w:rFonts w:ascii="Arial" w:hAnsi="Arial" w:cs="Arial"/>
          <w:sz w:val="24"/>
          <w:szCs w:val="24"/>
        </w:rPr>
        <w:t xml:space="preserve">O curso será aplicado durante o horário comercial, de terça-feira a quinta-feira, das 14h00 às 19h00, na primeira semana, igualmente na segunda semana. Na terceira e última semana conservando o mesmo horário, porém teremos um dia a mais encerrando na sexta-feira. Perfazendo o total de </w:t>
      </w:r>
      <w:r w:rsidR="000D0C6C">
        <w:rPr>
          <w:rFonts w:ascii="Arial" w:hAnsi="Arial" w:cs="Arial"/>
          <w:sz w:val="24"/>
          <w:szCs w:val="24"/>
        </w:rPr>
        <w:t>50</w:t>
      </w:r>
      <w:r w:rsidR="003911E4">
        <w:rPr>
          <w:rFonts w:ascii="Arial" w:hAnsi="Arial" w:cs="Arial"/>
          <w:sz w:val="24"/>
          <w:szCs w:val="24"/>
        </w:rPr>
        <w:t xml:space="preserve"> horas-aulas presenciais</w:t>
      </w:r>
      <w:r w:rsidR="00962313" w:rsidRPr="000D0C6C">
        <w:rPr>
          <w:rFonts w:ascii="Arial" w:hAnsi="Arial" w:cs="Arial"/>
          <w:sz w:val="24"/>
          <w:szCs w:val="24"/>
        </w:rPr>
        <w:t xml:space="preserve"> mais 10 horas no formato de ensino a distância</w:t>
      </w:r>
      <w:r w:rsidR="004D016D">
        <w:rPr>
          <w:rFonts w:ascii="Arial" w:hAnsi="Arial" w:cs="Arial"/>
          <w:sz w:val="24"/>
          <w:szCs w:val="24"/>
        </w:rPr>
        <w:t>.</w:t>
      </w:r>
      <w:r w:rsidR="00962313" w:rsidRPr="000D0C6C">
        <w:rPr>
          <w:rFonts w:ascii="Arial" w:hAnsi="Arial" w:cs="Arial"/>
          <w:sz w:val="24"/>
          <w:szCs w:val="24"/>
        </w:rPr>
        <w:t xml:space="preserve"> Total de horas: </w:t>
      </w:r>
      <w:r w:rsidR="000D0C6C">
        <w:rPr>
          <w:rFonts w:ascii="Arial" w:hAnsi="Arial" w:cs="Arial"/>
          <w:sz w:val="24"/>
          <w:szCs w:val="24"/>
        </w:rPr>
        <w:t>60</w:t>
      </w:r>
      <w:r w:rsidR="00962313" w:rsidRPr="000D0C6C">
        <w:rPr>
          <w:rFonts w:ascii="Arial" w:hAnsi="Arial" w:cs="Arial"/>
          <w:sz w:val="24"/>
          <w:szCs w:val="24"/>
        </w:rPr>
        <w:t xml:space="preserve"> horas aula.</w:t>
      </w:r>
    </w:p>
    <w:p w:rsidR="00962313" w:rsidRPr="000D0C6C" w:rsidRDefault="00962313" w:rsidP="00DA35DB">
      <w:pPr>
        <w:rPr>
          <w:rFonts w:ascii="Arial" w:hAnsi="Arial" w:cs="Arial"/>
          <w:sz w:val="24"/>
          <w:szCs w:val="24"/>
        </w:rPr>
      </w:pPr>
    </w:p>
    <w:p w:rsidR="00962313" w:rsidRPr="000D0C6C" w:rsidRDefault="00962313" w:rsidP="00DA35D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D0C6C">
        <w:rPr>
          <w:rFonts w:ascii="Arial" w:hAnsi="Arial" w:cs="Arial"/>
          <w:sz w:val="24"/>
          <w:szCs w:val="24"/>
        </w:rPr>
        <w:t xml:space="preserve"> Ensino a distância (</w:t>
      </w:r>
      <w:r w:rsidR="004D016D">
        <w:rPr>
          <w:rFonts w:ascii="Arial" w:hAnsi="Arial" w:cs="Arial"/>
          <w:sz w:val="24"/>
          <w:szCs w:val="24"/>
        </w:rPr>
        <w:t>10 horas-aula</w:t>
      </w:r>
      <w:r w:rsidRPr="000D0C6C">
        <w:rPr>
          <w:rFonts w:ascii="Arial" w:hAnsi="Arial" w:cs="Arial"/>
          <w:sz w:val="24"/>
          <w:szCs w:val="24"/>
        </w:rPr>
        <w:t>).</w:t>
      </w:r>
    </w:p>
    <w:p w:rsidR="00B605E4" w:rsidRDefault="00962313" w:rsidP="004D016D">
      <w:pPr>
        <w:rPr>
          <w:rFonts w:ascii="Arial" w:hAnsi="Arial" w:cs="Arial"/>
          <w:sz w:val="24"/>
          <w:szCs w:val="24"/>
        </w:rPr>
      </w:pPr>
      <w:r w:rsidRPr="000D0C6C">
        <w:rPr>
          <w:rFonts w:ascii="Arial" w:hAnsi="Arial" w:cs="Arial"/>
          <w:sz w:val="24"/>
          <w:szCs w:val="24"/>
        </w:rPr>
        <w:t xml:space="preserve">Será utilizado </w:t>
      </w:r>
      <w:r w:rsidR="004D016D">
        <w:rPr>
          <w:rFonts w:ascii="Arial" w:hAnsi="Arial" w:cs="Arial"/>
          <w:sz w:val="24"/>
          <w:szCs w:val="24"/>
        </w:rPr>
        <w:t>10 horas-aula</w:t>
      </w:r>
      <w:r w:rsidRPr="000D0C6C">
        <w:rPr>
          <w:rFonts w:ascii="Arial" w:hAnsi="Arial" w:cs="Arial"/>
          <w:sz w:val="24"/>
          <w:szCs w:val="24"/>
        </w:rPr>
        <w:t xml:space="preserve"> para atividades à distância. Quais sejam: tarefas de pesquisas em temas pré-estabelecidos para serem apresentado por dupla de aluno na forma de seminários. Esta atividade tem a proposta de divulgar conhecimentos e desenvolver investigações de natureza técnica, com a intenção de desenvolver estudos ap</w:t>
      </w:r>
      <w:r w:rsidR="00574DF8" w:rsidRPr="000D0C6C">
        <w:rPr>
          <w:rFonts w:ascii="Arial" w:hAnsi="Arial" w:cs="Arial"/>
          <w:sz w:val="24"/>
          <w:szCs w:val="24"/>
        </w:rPr>
        <w:t>rofundados sobre um</w:t>
      </w:r>
      <w:r w:rsidRPr="000D0C6C">
        <w:rPr>
          <w:rFonts w:ascii="Arial" w:hAnsi="Arial" w:cs="Arial"/>
          <w:sz w:val="24"/>
          <w:szCs w:val="24"/>
        </w:rPr>
        <w:t xml:space="preserve"> determinado tema. </w:t>
      </w:r>
    </w:p>
    <w:p w:rsidR="002F3E35" w:rsidRPr="004A23AD" w:rsidRDefault="002F3E35" w:rsidP="00DA35DB">
      <w:pPr>
        <w:pStyle w:val="ListParagraph"/>
        <w:numPr>
          <w:ilvl w:val="0"/>
          <w:numId w:val="5"/>
        </w:numPr>
        <w:ind w:left="1508" w:hanging="357"/>
        <w:rPr>
          <w:rFonts w:ascii="Arial" w:hAnsi="Arial" w:cs="Arial"/>
          <w:sz w:val="24"/>
          <w:szCs w:val="24"/>
        </w:rPr>
      </w:pPr>
      <w:r w:rsidRPr="004A23AD">
        <w:rPr>
          <w:rFonts w:ascii="Arial" w:hAnsi="Arial" w:cs="Arial"/>
          <w:sz w:val="24"/>
          <w:szCs w:val="24"/>
        </w:rPr>
        <w:t>Programação.</w:t>
      </w:r>
    </w:p>
    <w:p w:rsidR="002F3E35" w:rsidRPr="004A23AD" w:rsidRDefault="002F3E35" w:rsidP="00DA35DB">
      <w:pPr>
        <w:rPr>
          <w:rFonts w:ascii="Arial" w:hAnsi="Arial" w:cs="Arial"/>
          <w:sz w:val="24"/>
          <w:szCs w:val="24"/>
        </w:rPr>
      </w:pPr>
      <w:r w:rsidRPr="004A23AD">
        <w:rPr>
          <w:rFonts w:ascii="Arial" w:hAnsi="Arial" w:cs="Arial"/>
          <w:sz w:val="24"/>
          <w:szCs w:val="24"/>
        </w:rPr>
        <w:t>01.</w:t>
      </w:r>
      <w:r w:rsidR="00686FD4" w:rsidRPr="004A23AD">
        <w:rPr>
          <w:rFonts w:ascii="Arial" w:hAnsi="Arial" w:cs="Arial"/>
          <w:sz w:val="24"/>
          <w:szCs w:val="24"/>
        </w:rPr>
        <w:t xml:space="preserve"> </w:t>
      </w:r>
      <w:r w:rsidRPr="004A23AD">
        <w:rPr>
          <w:rFonts w:ascii="Arial" w:hAnsi="Arial" w:cs="Arial"/>
          <w:sz w:val="24"/>
          <w:szCs w:val="24"/>
        </w:rPr>
        <w:t xml:space="preserve">Introdução; </w:t>
      </w:r>
      <w:r w:rsidR="00D508AD">
        <w:rPr>
          <w:rFonts w:ascii="Arial" w:hAnsi="Arial" w:cs="Arial"/>
          <w:sz w:val="24"/>
          <w:szCs w:val="24"/>
        </w:rPr>
        <w:t>contexto</w:t>
      </w:r>
      <w:r w:rsidR="002D265F" w:rsidRPr="004A23AD">
        <w:rPr>
          <w:rFonts w:ascii="Arial" w:hAnsi="Arial" w:cs="Arial"/>
          <w:sz w:val="24"/>
          <w:szCs w:val="24"/>
        </w:rPr>
        <w:t xml:space="preserve"> histórico d</w:t>
      </w:r>
      <w:r w:rsidR="00D508AD">
        <w:rPr>
          <w:rFonts w:ascii="Arial" w:hAnsi="Arial" w:cs="Arial"/>
          <w:sz w:val="24"/>
          <w:szCs w:val="24"/>
        </w:rPr>
        <w:t>as</w:t>
      </w:r>
      <w:r w:rsidR="002D265F" w:rsidRPr="004A23AD">
        <w:rPr>
          <w:rFonts w:ascii="Arial" w:hAnsi="Arial" w:cs="Arial"/>
          <w:sz w:val="24"/>
          <w:szCs w:val="24"/>
        </w:rPr>
        <w:t xml:space="preserve"> máquinas térmicas. </w:t>
      </w:r>
      <w:r w:rsidR="00217211" w:rsidRPr="004A23AD">
        <w:rPr>
          <w:rFonts w:ascii="Arial" w:hAnsi="Arial" w:cs="Arial"/>
          <w:sz w:val="24"/>
          <w:szCs w:val="24"/>
        </w:rPr>
        <w:t xml:space="preserve">Conceitos relacionados com as propostas de manutenção Corretiva, Preventiva e preditiva. </w:t>
      </w:r>
      <w:r w:rsidRPr="004A23AD">
        <w:rPr>
          <w:rFonts w:ascii="Arial" w:hAnsi="Arial" w:cs="Arial"/>
          <w:sz w:val="24"/>
          <w:szCs w:val="24"/>
        </w:rPr>
        <w:t>Noções gerais sobre máquinas térmicas</w:t>
      </w:r>
      <w:r w:rsidR="00686FD4" w:rsidRPr="004A23AD">
        <w:rPr>
          <w:rFonts w:ascii="Arial" w:hAnsi="Arial" w:cs="Arial"/>
          <w:sz w:val="24"/>
          <w:szCs w:val="24"/>
        </w:rPr>
        <w:t>.</w:t>
      </w:r>
      <w:r w:rsidRPr="004A23AD">
        <w:rPr>
          <w:rFonts w:ascii="Arial" w:hAnsi="Arial" w:cs="Arial"/>
          <w:sz w:val="24"/>
          <w:szCs w:val="24"/>
        </w:rPr>
        <w:t xml:space="preserve"> 02.</w:t>
      </w:r>
      <w:r w:rsidR="00686FD4" w:rsidRPr="004A23AD">
        <w:rPr>
          <w:rFonts w:ascii="Arial" w:hAnsi="Arial" w:cs="Arial"/>
          <w:sz w:val="24"/>
          <w:szCs w:val="24"/>
        </w:rPr>
        <w:t xml:space="preserve"> </w:t>
      </w:r>
      <w:r w:rsidRPr="004A23AD">
        <w:rPr>
          <w:rFonts w:ascii="Arial" w:hAnsi="Arial" w:cs="Arial"/>
          <w:sz w:val="24"/>
          <w:szCs w:val="24"/>
        </w:rPr>
        <w:t>Revisão dos conceitos básicos em motores de combustão interna ciclos Otto e Diesel 2t e 4t 03.</w:t>
      </w:r>
      <w:r w:rsidR="00686FD4" w:rsidRPr="004A23AD">
        <w:rPr>
          <w:rFonts w:ascii="Arial" w:hAnsi="Arial" w:cs="Arial"/>
          <w:sz w:val="24"/>
          <w:szCs w:val="24"/>
        </w:rPr>
        <w:t xml:space="preserve"> </w:t>
      </w:r>
      <w:r w:rsidRPr="004A23AD">
        <w:rPr>
          <w:rFonts w:ascii="Arial" w:hAnsi="Arial" w:cs="Arial"/>
          <w:sz w:val="24"/>
          <w:szCs w:val="24"/>
        </w:rPr>
        <w:t>Sistema de ignição; Sistema de alimentação; Sistema de válvulas; Sistema de transferência de energia; Sistema de lubrificação</w:t>
      </w:r>
      <w:r w:rsidR="00686FD4" w:rsidRPr="004A23AD">
        <w:rPr>
          <w:rFonts w:ascii="Arial" w:hAnsi="Arial" w:cs="Arial"/>
          <w:sz w:val="24"/>
          <w:szCs w:val="24"/>
        </w:rPr>
        <w:t>.</w:t>
      </w:r>
      <w:r w:rsidRPr="004A23AD">
        <w:rPr>
          <w:rFonts w:ascii="Arial" w:hAnsi="Arial" w:cs="Arial"/>
          <w:sz w:val="24"/>
          <w:szCs w:val="24"/>
        </w:rPr>
        <w:t xml:space="preserve"> 04.</w:t>
      </w:r>
      <w:r w:rsidR="00686FD4" w:rsidRPr="004A23AD">
        <w:rPr>
          <w:rFonts w:ascii="Arial" w:hAnsi="Arial" w:cs="Arial"/>
          <w:sz w:val="24"/>
          <w:szCs w:val="24"/>
        </w:rPr>
        <w:t xml:space="preserve"> </w:t>
      </w:r>
      <w:r w:rsidRPr="004A23AD">
        <w:rPr>
          <w:rFonts w:ascii="Arial" w:hAnsi="Arial" w:cs="Arial"/>
          <w:sz w:val="24"/>
          <w:szCs w:val="24"/>
        </w:rPr>
        <w:t>Procedimentos de desmontagem e montagem de motores</w:t>
      </w:r>
      <w:r w:rsidR="00686FD4" w:rsidRPr="004A23AD">
        <w:rPr>
          <w:rFonts w:ascii="Arial" w:hAnsi="Arial" w:cs="Arial"/>
          <w:sz w:val="24"/>
          <w:szCs w:val="24"/>
        </w:rPr>
        <w:t>.</w:t>
      </w:r>
      <w:r w:rsidRPr="004A23AD">
        <w:rPr>
          <w:rFonts w:ascii="Arial" w:hAnsi="Arial" w:cs="Arial"/>
          <w:sz w:val="24"/>
          <w:szCs w:val="24"/>
        </w:rPr>
        <w:t xml:space="preserve"> 05.</w:t>
      </w:r>
      <w:r w:rsidR="00686FD4" w:rsidRPr="004A23AD">
        <w:rPr>
          <w:rFonts w:ascii="Arial" w:hAnsi="Arial" w:cs="Arial"/>
          <w:sz w:val="24"/>
          <w:szCs w:val="24"/>
        </w:rPr>
        <w:t xml:space="preserve"> </w:t>
      </w:r>
      <w:r w:rsidRPr="004A23AD">
        <w:rPr>
          <w:rFonts w:ascii="Arial" w:hAnsi="Arial" w:cs="Arial"/>
          <w:sz w:val="24"/>
          <w:szCs w:val="24"/>
        </w:rPr>
        <w:t>Processos de recuperação de um motor a combustão interna. Retífica de motores</w:t>
      </w:r>
      <w:r w:rsidR="00686FD4" w:rsidRPr="004A23AD">
        <w:rPr>
          <w:rFonts w:ascii="Arial" w:hAnsi="Arial" w:cs="Arial"/>
          <w:sz w:val="24"/>
          <w:szCs w:val="24"/>
        </w:rPr>
        <w:t>.</w:t>
      </w:r>
      <w:r w:rsidRPr="004A23AD">
        <w:rPr>
          <w:rFonts w:ascii="Arial" w:hAnsi="Arial" w:cs="Arial"/>
          <w:sz w:val="24"/>
          <w:szCs w:val="24"/>
        </w:rPr>
        <w:t xml:space="preserve"> 06.</w:t>
      </w:r>
      <w:r w:rsidR="00686FD4" w:rsidRPr="004A23AD">
        <w:rPr>
          <w:rFonts w:ascii="Arial" w:hAnsi="Arial" w:cs="Arial"/>
          <w:sz w:val="24"/>
          <w:szCs w:val="24"/>
        </w:rPr>
        <w:t xml:space="preserve"> </w:t>
      </w:r>
      <w:r w:rsidRPr="004A23AD">
        <w:rPr>
          <w:rFonts w:ascii="Arial" w:hAnsi="Arial" w:cs="Arial"/>
          <w:sz w:val="24"/>
          <w:szCs w:val="24"/>
        </w:rPr>
        <w:t>Funcionamento e regulagem de motores de combustão interna; Interpretação de falhas</w:t>
      </w:r>
      <w:r w:rsidR="00686FD4" w:rsidRPr="004A23AD">
        <w:rPr>
          <w:rFonts w:ascii="Arial" w:hAnsi="Arial" w:cs="Arial"/>
          <w:sz w:val="24"/>
          <w:szCs w:val="24"/>
        </w:rPr>
        <w:t>.</w:t>
      </w:r>
      <w:r w:rsidRPr="004A23AD">
        <w:rPr>
          <w:rFonts w:ascii="Arial" w:hAnsi="Arial" w:cs="Arial"/>
          <w:sz w:val="24"/>
          <w:szCs w:val="24"/>
        </w:rPr>
        <w:t xml:space="preserve"> 07.</w:t>
      </w:r>
      <w:r w:rsidR="00686FD4" w:rsidRPr="004A23AD">
        <w:rPr>
          <w:rFonts w:ascii="Arial" w:hAnsi="Arial" w:cs="Arial"/>
          <w:sz w:val="24"/>
          <w:szCs w:val="24"/>
        </w:rPr>
        <w:t xml:space="preserve"> </w:t>
      </w:r>
      <w:r w:rsidRPr="004A23AD">
        <w:rPr>
          <w:rFonts w:ascii="Arial" w:hAnsi="Arial" w:cs="Arial"/>
          <w:sz w:val="24"/>
          <w:szCs w:val="24"/>
        </w:rPr>
        <w:t>Processos de medição: Pressão, temperatura e dimensões de um motor. 08.</w:t>
      </w:r>
      <w:r w:rsidR="00686FD4" w:rsidRPr="004A23AD">
        <w:rPr>
          <w:rFonts w:ascii="Arial" w:hAnsi="Arial" w:cs="Arial"/>
          <w:sz w:val="24"/>
          <w:szCs w:val="24"/>
        </w:rPr>
        <w:t xml:space="preserve"> </w:t>
      </w:r>
      <w:r w:rsidRPr="004A23AD">
        <w:rPr>
          <w:rFonts w:ascii="Arial" w:hAnsi="Arial" w:cs="Arial"/>
          <w:sz w:val="24"/>
          <w:szCs w:val="24"/>
        </w:rPr>
        <w:t>Testes com gasolina; Análise de emissões</w:t>
      </w:r>
      <w:r w:rsidR="00686FD4" w:rsidRPr="004A23AD">
        <w:rPr>
          <w:rFonts w:ascii="Arial" w:hAnsi="Arial" w:cs="Arial"/>
          <w:sz w:val="24"/>
          <w:szCs w:val="24"/>
        </w:rPr>
        <w:t>. 09.</w:t>
      </w:r>
      <w:r w:rsidR="0072191A" w:rsidRPr="004A23AD">
        <w:rPr>
          <w:rFonts w:ascii="Arial" w:hAnsi="Arial" w:cs="Arial"/>
          <w:sz w:val="24"/>
          <w:szCs w:val="24"/>
        </w:rPr>
        <w:t xml:space="preserve"> </w:t>
      </w:r>
      <w:r w:rsidR="00686FD4" w:rsidRPr="004A23AD">
        <w:rPr>
          <w:rFonts w:ascii="Arial" w:hAnsi="Arial" w:cs="Arial"/>
          <w:sz w:val="24"/>
          <w:szCs w:val="24"/>
        </w:rPr>
        <w:t xml:space="preserve">Teste de motores em bancada. </w:t>
      </w:r>
      <w:r w:rsidRPr="004A23AD">
        <w:rPr>
          <w:rFonts w:ascii="Arial" w:hAnsi="Arial" w:cs="Arial"/>
          <w:sz w:val="24"/>
          <w:szCs w:val="24"/>
        </w:rPr>
        <w:t>10. Injeção eletrônica</w:t>
      </w:r>
      <w:r w:rsidR="00686FD4" w:rsidRPr="004A23AD">
        <w:rPr>
          <w:rFonts w:ascii="Arial" w:hAnsi="Arial" w:cs="Arial"/>
          <w:sz w:val="24"/>
          <w:szCs w:val="24"/>
        </w:rPr>
        <w:t>.</w:t>
      </w:r>
    </w:p>
    <w:p w:rsidR="00A11C9E" w:rsidRPr="004A23AD" w:rsidRDefault="00A11C9E" w:rsidP="004D016D">
      <w:pPr>
        <w:ind w:firstLine="0"/>
        <w:rPr>
          <w:rFonts w:ascii="Arial" w:hAnsi="Arial" w:cs="Arial"/>
          <w:sz w:val="24"/>
          <w:szCs w:val="24"/>
        </w:rPr>
      </w:pPr>
    </w:p>
    <w:p w:rsidR="00A11C9E" w:rsidRPr="004A23AD" w:rsidRDefault="004D016D" w:rsidP="00DA35D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Adicionais</w:t>
      </w:r>
      <w:r w:rsidR="00A11C9E" w:rsidRPr="004A23AD">
        <w:rPr>
          <w:rFonts w:ascii="Arial" w:hAnsi="Arial" w:cs="Arial"/>
          <w:sz w:val="24"/>
          <w:szCs w:val="24"/>
        </w:rPr>
        <w:t>.</w:t>
      </w:r>
    </w:p>
    <w:p w:rsidR="00A11C9E" w:rsidRPr="00AF5465" w:rsidRDefault="00A11C9E" w:rsidP="00DA35DB">
      <w:pPr>
        <w:rPr>
          <w:rFonts w:ascii="Arial" w:hAnsi="Arial" w:cs="Arial"/>
          <w:sz w:val="24"/>
          <w:szCs w:val="24"/>
        </w:rPr>
      </w:pPr>
      <w:r w:rsidRPr="00AF5465">
        <w:rPr>
          <w:rFonts w:ascii="Arial" w:hAnsi="Arial" w:cs="Arial"/>
          <w:sz w:val="24"/>
          <w:szCs w:val="24"/>
        </w:rPr>
        <w:t>Apostila completa projetada especialmente para o curso e material didático, tais como, vídeos e slides no formato virtual</w:t>
      </w:r>
      <w:r w:rsidR="00EE4C22" w:rsidRPr="00AF5465">
        <w:rPr>
          <w:rFonts w:ascii="Arial" w:hAnsi="Arial" w:cs="Arial"/>
          <w:sz w:val="24"/>
          <w:szCs w:val="24"/>
        </w:rPr>
        <w:t xml:space="preserve"> entregue ao aluno no início das aulas</w:t>
      </w:r>
      <w:r w:rsidRPr="00AF5465">
        <w:rPr>
          <w:rFonts w:ascii="Arial" w:hAnsi="Arial" w:cs="Arial"/>
          <w:sz w:val="24"/>
          <w:szCs w:val="24"/>
        </w:rPr>
        <w:t xml:space="preserve">. Oferta de coffeBreak. </w:t>
      </w:r>
      <w:r w:rsidR="00EE4C22" w:rsidRPr="00AF5465">
        <w:rPr>
          <w:rFonts w:ascii="Arial" w:hAnsi="Arial" w:cs="Arial"/>
          <w:sz w:val="24"/>
          <w:szCs w:val="24"/>
        </w:rPr>
        <w:t>O projeto oferece ainda: E</w:t>
      </w:r>
      <w:r w:rsidRPr="00AF5465">
        <w:rPr>
          <w:rFonts w:ascii="Arial" w:hAnsi="Arial" w:cs="Arial"/>
          <w:sz w:val="24"/>
          <w:szCs w:val="24"/>
        </w:rPr>
        <w:t>spaço físico de oficina. Jalecos, protetores auriculares, óculos de proteção (EPIs), ferramentas manuais</w:t>
      </w:r>
      <w:r w:rsidR="00EE4C22" w:rsidRPr="00AF5465">
        <w:rPr>
          <w:rFonts w:ascii="Arial" w:hAnsi="Arial" w:cs="Arial"/>
          <w:sz w:val="24"/>
          <w:szCs w:val="24"/>
        </w:rPr>
        <w:t>. Serão oferecidos para as atividades práticas</w:t>
      </w:r>
      <w:r w:rsidRPr="00AF5465">
        <w:rPr>
          <w:rFonts w:ascii="Arial" w:hAnsi="Arial" w:cs="Arial"/>
          <w:sz w:val="24"/>
          <w:szCs w:val="24"/>
        </w:rPr>
        <w:t xml:space="preserve"> motores de automóveis, grupos geradores, banca</w:t>
      </w:r>
      <w:r w:rsidR="00EE4C22" w:rsidRPr="00AF5465">
        <w:rPr>
          <w:rFonts w:ascii="Arial" w:hAnsi="Arial" w:cs="Arial"/>
          <w:sz w:val="24"/>
          <w:szCs w:val="24"/>
        </w:rPr>
        <w:t>das</w:t>
      </w:r>
      <w:r w:rsidRPr="00AF5465">
        <w:rPr>
          <w:rFonts w:ascii="Arial" w:hAnsi="Arial" w:cs="Arial"/>
          <w:sz w:val="24"/>
          <w:szCs w:val="24"/>
        </w:rPr>
        <w:t xml:space="preserve"> de análises de eletroinjetores, bancada de dissipação elétrica. </w:t>
      </w:r>
      <w:r w:rsidR="0093495F" w:rsidRPr="00AF5465">
        <w:rPr>
          <w:rFonts w:ascii="Arial" w:hAnsi="Arial" w:cs="Arial"/>
          <w:sz w:val="24"/>
          <w:szCs w:val="24"/>
        </w:rPr>
        <w:t>Analisador de gases.</w:t>
      </w:r>
    </w:p>
    <w:p w:rsidR="002F3E35" w:rsidRDefault="002F3E35" w:rsidP="00DA35DB">
      <w:pPr>
        <w:shd w:val="clear" w:color="auto" w:fill="FFFFFF"/>
        <w:ind w:firstLine="709"/>
        <w:rPr>
          <w:rFonts w:ascii="Arial" w:hAnsi="Arial" w:cs="Arial"/>
          <w:sz w:val="24"/>
          <w:szCs w:val="24"/>
        </w:rPr>
      </w:pPr>
      <w:r w:rsidRPr="00AF5465">
        <w:rPr>
          <w:rFonts w:ascii="Arial" w:hAnsi="Arial" w:cs="Arial"/>
          <w:sz w:val="24"/>
          <w:szCs w:val="24"/>
        </w:rPr>
        <w:t xml:space="preserve">O local de desenvolvimento do curso será nas dependências do LabCET, </w:t>
      </w:r>
      <w:r w:rsidR="00AF5465" w:rsidRPr="00AF5465">
        <w:rPr>
          <w:rFonts w:ascii="Arial" w:hAnsi="Arial" w:cs="Arial"/>
          <w:sz w:val="24"/>
          <w:szCs w:val="24"/>
        </w:rPr>
        <w:t xml:space="preserve">sob a orientação do </w:t>
      </w:r>
      <w:r w:rsidR="00AF5465" w:rsidRPr="00AF546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professor Amir Antônio Martins Oliveira Jr., supervisor do LabCET – Laboratório de Combustão e Engenha</w:t>
      </w:r>
      <w:r w:rsidR="00DA1C8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ria de Sistemas Térmicos. UFSC, </w:t>
      </w:r>
      <w:r w:rsidRPr="00AF5465">
        <w:rPr>
          <w:rFonts w:ascii="Arial" w:hAnsi="Arial" w:cs="Arial"/>
          <w:sz w:val="24"/>
          <w:szCs w:val="24"/>
        </w:rPr>
        <w:t>com apoio institucional do Departamento Engenharia Mecânica.</w:t>
      </w:r>
    </w:p>
    <w:p w:rsidR="004D016D" w:rsidRPr="00C94FE3" w:rsidRDefault="004D016D" w:rsidP="004D016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Formas </w:t>
      </w:r>
      <w:r w:rsidRPr="00C94FE3">
        <w:rPr>
          <w:rFonts w:ascii="Arial" w:hAnsi="Arial" w:cs="Arial"/>
          <w:b/>
          <w:sz w:val="24"/>
          <w:szCs w:val="24"/>
        </w:rPr>
        <w:t>de Pagamento:</w:t>
      </w:r>
    </w:p>
    <w:p w:rsidR="004D016D" w:rsidRPr="00C94FE3" w:rsidRDefault="004D016D" w:rsidP="004D01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Possibilidade de u</w:t>
      </w:r>
      <w:r w:rsidRPr="00C94FE3">
        <w:rPr>
          <w:rFonts w:ascii="Arial" w:hAnsi="Arial" w:cs="Arial"/>
          <w:sz w:val="24"/>
          <w:szCs w:val="24"/>
        </w:rPr>
        <w:t xml:space="preserve">tilizar os dois formatos, ou seja: boleto Bancário e Cartão de Crédito. </w:t>
      </w:r>
    </w:p>
    <w:p w:rsidR="004D016D" w:rsidRDefault="004D016D" w:rsidP="004D016D">
      <w:pPr>
        <w:rPr>
          <w:sz w:val="20"/>
          <w:szCs w:val="20"/>
        </w:rPr>
      </w:pPr>
    </w:p>
    <w:p w:rsidR="004D016D" w:rsidRPr="009B3F31" w:rsidRDefault="004D016D" w:rsidP="004D016D">
      <w:pPr>
        <w:ind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Vencimento do</w:t>
      </w:r>
      <w:r w:rsidRPr="009B3F31">
        <w:rPr>
          <w:rFonts w:ascii="Arial" w:hAnsi="Arial" w:cs="Arial"/>
          <w:b/>
          <w:sz w:val="24"/>
          <w:szCs w:val="24"/>
        </w:rPr>
        <w:t>s pagamentos:</w:t>
      </w:r>
    </w:p>
    <w:p w:rsidR="004D016D" w:rsidRPr="009B3F31" w:rsidRDefault="004D016D" w:rsidP="004D016D">
      <w:pPr>
        <w:ind w:firstLine="709"/>
        <w:rPr>
          <w:rFonts w:ascii="Arial" w:hAnsi="Arial" w:cs="Arial"/>
          <w:sz w:val="24"/>
          <w:szCs w:val="24"/>
        </w:rPr>
      </w:pPr>
      <w:r w:rsidRPr="009B3F31">
        <w:rPr>
          <w:rFonts w:ascii="Arial" w:hAnsi="Arial" w:cs="Arial"/>
          <w:sz w:val="24"/>
          <w:szCs w:val="24"/>
        </w:rPr>
        <w:t>O projeto financeiro do curso estabelece que o pagamento seja efetuado em três parcelas. (Uma mais duas, sendo a primeira a taxa de inscrição).</w:t>
      </w:r>
    </w:p>
    <w:p w:rsidR="004D016D" w:rsidRDefault="004D016D" w:rsidP="004D016D">
      <w:pPr>
        <w:ind w:firstLine="709"/>
        <w:rPr>
          <w:rFonts w:ascii="Arial" w:hAnsi="Arial" w:cs="Arial"/>
          <w:sz w:val="24"/>
          <w:szCs w:val="24"/>
        </w:rPr>
      </w:pPr>
      <w:r w:rsidRPr="009B3F31">
        <w:rPr>
          <w:rFonts w:ascii="Arial" w:hAnsi="Arial" w:cs="Arial"/>
          <w:sz w:val="24"/>
          <w:szCs w:val="24"/>
        </w:rPr>
        <w:t xml:space="preserve">A emissão do </w:t>
      </w:r>
      <w:r w:rsidRPr="009B3F31">
        <w:rPr>
          <w:rFonts w:ascii="Arial" w:hAnsi="Arial" w:cs="Arial"/>
          <w:b/>
          <w:sz w:val="24"/>
          <w:szCs w:val="24"/>
        </w:rPr>
        <w:t>boleto</w:t>
      </w:r>
      <w:r w:rsidRPr="009B3F31">
        <w:rPr>
          <w:rFonts w:ascii="Arial" w:hAnsi="Arial" w:cs="Arial"/>
          <w:sz w:val="24"/>
          <w:szCs w:val="24"/>
        </w:rPr>
        <w:t xml:space="preserve"> para pagamento à vista deverá constar data de vencimento para 09 de fevereiro de 2017. (dois dias após o início do evento).</w:t>
      </w:r>
    </w:p>
    <w:p w:rsidR="004D016D" w:rsidRDefault="004D016D" w:rsidP="004D016D">
      <w:pPr>
        <w:ind w:firstLine="709"/>
        <w:rPr>
          <w:rFonts w:ascii="Arial" w:hAnsi="Arial" w:cs="Arial"/>
          <w:sz w:val="24"/>
          <w:szCs w:val="24"/>
        </w:rPr>
      </w:pPr>
    </w:p>
    <w:p w:rsidR="004D016D" w:rsidRPr="00BD109F" w:rsidRDefault="004D016D" w:rsidP="004D016D">
      <w:pPr>
        <w:ind w:firstLine="709"/>
        <w:rPr>
          <w:rFonts w:ascii="Arial" w:hAnsi="Arial" w:cs="Arial"/>
          <w:sz w:val="24"/>
          <w:szCs w:val="24"/>
        </w:rPr>
      </w:pPr>
      <w:r w:rsidRPr="00BD109F">
        <w:rPr>
          <w:rFonts w:ascii="Arial" w:hAnsi="Arial" w:cs="Arial"/>
          <w:sz w:val="24"/>
          <w:szCs w:val="24"/>
        </w:rPr>
        <w:t>Opção (a) -  inscrição R$ 180,00 (cento e oitenta reais) à vista no boleto, mais uma parcela de R$ 276,00 (duzentos e setenta e seis reais) no cartão de crédito. Total R$ 456,00 (quatrocentos e cinquenta e seis reais).</w:t>
      </w:r>
    </w:p>
    <w:p w:rsidR="004D016D" w:rsidRPr="00BD109F" w:rsidRDefault="004D016D" w:rsidP="004D016D">
      <w:pPr>
        <w:ind w:firstLine="709"/>
        <w:rPr>
          <w:rFonts w:ascii="Arial" w:hAnsi="Arial" w:cs="Arial"/>
          <w:sz w:val="24"/>
          <w:szCs w:val="24"/>
        </w:rPr>
      </w:pPr>
    </w:p>
    <w:p w:rsidR="004D016D" w:rsidRPr="00BD109F" w:rsidRDefault="004D016D" w:rsidP="004D016D">
      <w:pPr>
        <w:ind w:firstLine="709"/>
        <w:rPr>
          <w:rFonts w:ascii="Arial" w:hAnsi="Arial" w:cs="Arial"/>
          <w:sz w:val="24"/>
          <w:szCs w:val="24"/>
        </w:rPr>
      </w:pPr>
      <w:r w:rsidRPr="00BD109F">
        <w:rPr>
          <w:rFonts w:ascii="Arial" w:hAnsi="Arial" w:cs="Arial"/>
          <w:b/>
          <w:sz w:val="24"/>
          <w:szCs w:val="24"/>
        </w:rPr>
        <w:t>Opção (b)  - Pagamento a vista</w:t>
      </w:r>
      <w:r w:rsidRPr="00BD109F">
        <w:rPr>
          <w:rFonts w:ascii="Arial" w:hAnsi="Arial" w:cs="Arial"/>
          <w:sz w:val="24"/>
          <w:szCs w:val="24"/>
        </w:rPr>
        <w:t xml:space="preserve"> (inscrição mais parcela) com </w:t>
      </w:r>
      <w:r w:rsidRPr="00BD109F">
        <w:rPr>
          <w:rFonts w:ascii="Arial" w:hAnsi="Arial" w:cs="Arial"/>
          <w:b/>
          <w:sz w:val="24"/>
          <w:szCs w:val="24"/>
        </w:rPr>
        <w:t>desconto de 21%</w:t>
      </w:r>
      <w:r w:rsidRPr="00BD109F">
        <w:rPr>
          <w:rFonts w:ascii="Arial" w:hAnsi="Arial" w:cs="Arial"/>
          <w:sz w:val="24"/>
          <w:szCs w:val="24"/>
        </w:rPr>
        <w:t xml:space="preserve"> perfazendo R$ 360,00 (trezentos e sessenta reais), uma única vez, no boleto bancário, com vencimento para três dias.</w:t>
      </w:r>
    </w:p>
    <w:p w:rsidR="004D016D" w:rsidRPr="009B3F31" w:rsidRDefault="004D016D" w:rsidP="004D016D">
      <w:pPr>
        <w:ind w:firstLine="709"/>
        <w:rPr>
          <w:rFonts w:ascii="Arial" w:hAnsi="Arial" w:cs="Arial"/>
          <w:sz w:val="24"/>
          <w:szCs w:val="24"/>
        </w:rPr>
      </w:pPr>
    </w:p>
    <w:p w:rsidR="004D016D" w:rsidRPr="009B3F31" w:rsidRDefault="004D016D" w:rsidP="004D016D">
      <w:pPr>
        <w:ind w:firstLine="709"/>
        <w:rPr>
          <w:rFonts w:ascii="Arial" w:hAnsi="Arial" w:cs="Arial"/>
          <w:sz w:val="24"/>
          <w:szCs w:val="24"/>
        </w:rPr>
      </w:pPr>
      <w:r w:rsidRPr="009B3F31">
        <w:rPr>
          <w:rFonts w:ascii="Arial" w:hAnsi="Arial" w:cs="Arial"/>
          <w:sz w:val="24"/>
          <w:szCs w:val="24"/>
        </w:rPr>
        <w:t xml:space="preserve">A primeira parcela está relacionada à inscrição. Deverá ser pago à vista. </w:t>
      </w:r>
      <w:r>
        <w:rPr>
          <w:rFonts w:ascii="Arial" w:hAnsi="Arial" w:cs="Arial"/>
          <w:sz w:val="24"/>
          <w:szCs w:val="24"/>
        </w:rPr>
        <w:t>R$ 180</w:t>
      </w:r>
      <w:r w:rsidRPr="009B3F31">
        <w:rPr>
          <w:rFonts w:ascii="Arial" w:hAnsi="Arial" w:cs="Arial"/>
          <w:sz w:val="24"/>
          <w:szCs w:val="24"/>
        </w:rPr>
        <w:t xml:space="preserve">,00 (cento e trinta e dois reais), </w:t>
      </w:r>
      <w:r>
        <w:rPr>
          <w:rFonts w:ascii="Arial" w:hAnsi="Arial" w:cs="Arial"/>
          <w:sz w:val="24"/>
          <w:szCs w:val="24"/>
        </w:rPr>
        <w:t xml:space="preserve">com </w:t>
      </w:r>
      <w:r w:rsidRPr="009B3F31">
        <w:rPr>
          <w:rFonts w:ascii="Arial" w:hAnsi="Arial" w:cs="Arial"/>
          <w:sz w:val="24"/>
          <w:szCs w:val="24"/>
        </w:rPr>
        <w:t>boleto bancário para vencimento até o dia 09 de fevereiro de 2017.</w:t>
      </w:r>
    </w:p>
    <w:p w:rsidR="004D016D" w:rsidRPr="009B3F31" w:rsidRDefault="004D016D" w:rsidP="004D016D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segunda parcela, de R$276,00 (duzentos e setenta e seis reais), no vencimento do cartão após 30 dias.</w:t>
      </w:r>
    </w:p>
    <w:p w:rsidR="004D016D" w:rsidRDefault="004D016D" w:rsidP="004D016D">
      <w:pPr>
        <w:shd w:val="clear" w:color="auto" w:fill="FFFFFF"/>
        <w:rPr>
          <w:rFonts w:ascii="Arial" w:eastAsia="Times New Roman" w:hAnsi="Arial" w:cs="Arial"/>
          <w:color w:val="222222"/>
          <w:sz w:val="13"/>
          <w:szCs w:val="13"/>
        </w:rPr>
      </w:pPr>
    </w:p>
    <w:p w:rsidR="004D016D" w:rsidRDefault="004D016D" w:rsidP="004D016D">
      <w:pPr>
        <w:shd w:val="clear" w:color="auto" w:fill="FFFFFF"/>
        <w:rPr>
          <w:rFonts w:ascii="Arial" w:eastAsia="Times New Roman" w:hAnsi="Arial" w:cs="Arial"/>
          <w:color w:val="222222"/>
          <w:sz w:val="13"/>
          <w:szCs w:val="13"/>
        </w:rPr>
      </w:pPr>
    </w:p>
    <w:p w:rsidR="004D016D" w:rsidRDefault="004D016D" w:rsidP="004D016D">
      <w:pPr>
        <w:shd w:val="clear" w:color="auto" w:fill="FFFFFF"/>
        <w:rPr>
          <w:rFonts w:ascii="Arial" w:eastAsia="Times New Roman" w:hAnsi="Arial" w:cs="Arial"/>
          <w:color w:val="222222"/>
          <w:sz w:val="13"/>
          <w:szCs w:val="13"/>
        </w:rPr>
      </w:pPr>
    </w:p>
    <w:tbl>
      <w:tblPr>
        <w:tblpPr w:leftFromText="141" w:rightFromText="141" w:vertAnchor="text" w:horzAnchor="margin" w:tblpXSpec="center" w:tblpY="-23"/>
        <w:tblW w:w="90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1305"/>
        <w:gridCol w:w="1530"/>
        <w:gridCol w:w="1559"/>
        <w:gridCol w:w="1560"/>
        <w:gridCol w:w="1672"/>
      </w:tblGrid>
      <w:tr w:rsidR="004D016D" w:rsidRPr="004D016D" w:rsidTr="004D016D">
        <w:trPr>
          <w:trHeight w:val="318"/>
        </w:trPr>
        <w:tc>
          <w:tcPr>
            <w:tcW w:w="901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16D" w:rsidRPr="004D016D" w:rsidRDefault="004D016D" w:rsidP="004D016D">
            <w:pPr>
              <w:shd w:val="clear" w:color="auto" w:fill="FFFFFF"/>
              <w:spacing w:before="0"/>
              <w:jc w:val="center"/>
              <w:rPr>
                <w:rFonts w:ascii="Arial" w:eastAsia="Times New Roman" w:hAnsi="Arial" w:cs="Arial"/>
                <w:b/>
                <w:color w:val="222222"/>
                <w:sz w:val="13"/>
                <w:szCs w:val="13"/>
              </w:rPr>
            </w:pPr>
            <w:r w:rsidRPr="004D016D">
              <w:rPr>
                <w:rFonts w:ascii="Arial" w:eastAsia="Times New Roman" w:hAnsi="Arial" w:cs="Arial"/>
                <w:b/>
                <w:color w:val="222222"/>
                <w:sz w:val="13"/>
                <w:szCs w:val="13"/>
              </w:rPr>
              <w:t>Programação do Curso de Motores da UFSC de 07 a 24 de Fevereiro de 2017 - 1ª Turma.</w:t>
            </w:r>
          </w:p>
        </w:tc>
      </w:tr>
      <w:tr w:rsidR="004D016D" w:rsidRPr="004D016D" w:rsidTr="004D016D">
        <w:trPr>
          <w:trHeight w:val="318"/>
        </w:trPr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16D" w:rsidRPr="004D016D" w:rsidRDefault="004D016D" w:rsidP="004D016D">
            <w:pPr>
              <w:shd w:val="clear" w:color="auto" w:fill="FFFFFF"/>
              <w:spacing w:before="0"/>
              <w:jc w:val="center"/>
              <w:rPr>
                <w:rFonts w:ascii="Arial" w:eastAsia="Times New Roman" w:hAnsi="Arial" w:cs="Arial"/>
                <w:color w:val="222222"/>
                <w:sz w:val="13"/>
                <w:szCs w:val="13"/>
              </w:rPr>
            </w:pPr>
            <w:r w:rsidRPr="004D016D">
              <w:rPr>
                <w:rFonts w:ascii="Arial" w:eastAsia="Times New Roman" w:hAnsi="Arial" w:cs="Arial"/>
                <w:color w:val="222222"/>
                <w:sz w:val="13"/>
                <w:szCs w:val="13"/>
              </w:rPr>
              <w:t>PERÍODO</w:t>
            </w:r>
          </w:p>
        </w:tc>
        <w:tc>
          <w:tcPr>
            <w:tcW w:w="13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16D" w:rsidRPr="004D016D" w:rsidRDefault="004D016D" w:rsidP="004D016D">
            <w:pPr>
              <w:shd w:val="clear" w:color="auto" w:fill="FFFFFF"/>
              <w:spacing w:before="0"/>
              <w:ind w:firstLine="0"/>
              <w:rPr>
                <w:rFonts w:ascii="Arial" w:eastAsia="Times New Roman" w:hAnsi="Arial" w:cs="Arial"/>
                <w:b/>
                <w:color w:val="222222"/>
                <w:sz w:val="13"/>
                <w:szCs w:val="13"/>
              </w:rPr>
            </w:pPr>
            <w:r w:rsidRPr="004D016D">
              <w:rPr>
                <w:rFonts w:ascii="Arial" w:eastAsia="Times New Roman" w:hAnsi="Arial" w:cs="Arial"/>
                <w:b/>
                <w:color w:val="222222"/>
                <w:sz w:val="13"/>
                <w:szCs w:val="13"/>
              </w:rPr>
              <w:t>Segunda-feira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16D" w:rsidRPr="004D016D" w:rsidRDefault="004D016D" w:rsidP="004D016D">
            <w:pPr>
              <w:shd w:val="clear" w:color="auto" w:fill="FFFFFF"/>
              <w:spacing w:before="0"/>
              <w:ind w:firstLine="0"/>
              <w:rPr>
                <w:rFonts w:ascii="Arial" w:eastAsia="Times New Roman" w:hAnsi="Arial" w:cs="Arial"/>
                <w:b/>
                <w:color w:val="222222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13"/>
                <w:szCs w:val="13"/>
              </w:rPr>
              <w:t xml:space="preserve">        </w:t>
            </w:r>
            <w:r w:rsidRPr="004D016D">
              <w:rPr>
                <w:rFonts w:ascii="Arial" w:eastAsia="Times New Roman" w:hAnsi="Arial" w:cs="Arial"/>
                <w:b/>
                <w:color w:val="222222"/>
                <w:sz w:val="13"/>
                <w:szCs w:val="13"/>
              </w:rPr>
              <w:t>Terça-feira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16D" w:rsidRPr="004D016D" w:rsidRDefault="004D016D" w:rsidP="004D016D">
            <w:pPr>
              <w:shd w:val="clear" w:color="auto" w:fill="FFFFFF"/>
              <w:spacing w:before="0"/>
              <w:jc w:val="left"/>
              <w:rPr>
                <w:rFonts w:ascii="Arial" w:eastAsia="Times New Roman" w:hAnsi="Arial" w:cs="Arial"/>
                <w:b/>
                <w:color w:val="222222"/>
                <w:sz w:val="13"/>
                <w:szCs w:val="13"/>
              </w:rPr>
            </w:pPr>
            <w:r w:rsidRPr="004D016D">
              <w:rPr>
                <w:rFonts w:ascii="Arial" w:eastAsia="Times New Roman" w:hAnsi="Arial" w:cs="Arial"/>
                <w:b/>
                <w:color w:val="222222"/>
                <w:sz w:val="13"/>
                <w:szCs w:val="13"/>
              </w:rPr>
              <w:t>Quarta-feira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16D" w:rsidRPr="004D016D" w:rsidRDefault="004D016D" w:rsidP="004D016D">
            <w:pPr>
              <w:shd w:val="clear" w:color="auto" w:fill="FFFFFF"/>
              <w:spacing w:before="0"/>
              <w:jc w:val="left"/>
              <w:rPr>
                <w:rFonts w:ascii="Arial" w:eastAsia="Times New Roman" w:hAnsi="Arial" w:cs="Arial"/>
                <w:b/>
                <w:color w:val="222222"/>
                <w:sz w:val="13"/>
                <w:szCs w:val="13"/>
              </w:rPr>
            </w:pPr>
            <w:r w:rsidRPr="004D016D">
              <w:rPr>
                <w:rFonts w:ascii="Arial" w:eastAsia="Times New Roman" w:hAnsi="Arial" w:cs="Arial"/>
                <w:b/>
                <w:color w:val="222222"/>
                <w:sz w:val="13"/>
                <w:szCs w:val="13"/>
              </w:rPr>
              <w:t>Quinta-feira</w:t>
            </w:r>
          </w:p>
        </w:tc>
        <w:tc>
          <w:tcPr>
            <w:tcW w:w="16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16D" w:rsidRPr="004D016D" w:rsidRDefault="004D016D" w:rsidP="004D016D">
            <w:pPr>
              <w:shd w:val="clear" w:color="auto" w:fill="FFFFFF"/>
              <w:spacing w:before="0"/>
              <w:jc w:val="left"/>
              <w:rPr>
                <w:rFonts w:ascii="Arial" w:eastAsia="Times New Roman" w:hAnsi="Arial" w:cs="Arial"/>
                <w:b/>
                <w:color w:val="222222"/>
                <w:sz w:val="13"/>
                <w:szCs w:val="13"/>
              </w:rPr>
            </w:pPr>
            <w:r w:rsidRPr="004D016D">
              <w:rPr>
                <w:rFonts w:ascii="Arial" w:eastAsia="Times New Roman" w:hAnsi="Arial" w:cs="Arial"/>
                <w:b/>
                <w:color w:val="222222"/>
                <w:sz w:val="13"/>
                <w:szCs w:val="13"/>
              </w:rPr>
              <w:t>Sexta-feira</w:t>
            </w:r>
          </w:p>
        </w:tc>
      </w:tr>
      <w:tr w:rsidR="004D016D" w:rsidRPr="004D016D" w:rsidTr="004D016D">
        <w:trPr>
          <w:trHeight w:val="635"/>
        </w:trPr>
        <w:tc>
          <w:tcPr>
            <w:tcW w:w="13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16D" w:rsidRPr="004D016D" w:rsidRDefault="004D016D" w:rsidP="004D016D">
            <w:pPr>
              <w:shd w:val="clear" w:color="auto" w:fill="FFFFFF"/>
              <w:spacing w:before="0"/>
              <w:jc w:val="center"/>
              <w:rPr>
                <w:rFonts w:ascii="Arial" w:eastAsia="Times New Roman" w:hAnsi="Arial" w:cs="Arial"/>
                <w:color w:val="222222"/>
                <w:sz w:val="13"/>
                <w:szCs w:val="13"/>
              </w:rPr>
            </w:pPr>
            <w:r w:rsidRPr="004D016D">
              <w:rPr>
                <w:rFonts w:ascii="Arial" w:eastAsia="Times New Roman" w:hAnsi="Arial" w:cs="Arial"/>
                <w:color w:val="222222"/>
                <w:sz w:val="13"/>
                <w:szCs w:val="13"/>
              </w:rPr>
              <w:drawing>
                <wp:anchor distT="0" distB="0" distL="114300" distR="114300" simplePos="0" relativeHeight="251661312" behindDoc="1" locked="0" layoutInCell="1" allowOverlap="1" wp14:anchorId="62224DB4" wp14:editId="590BE2B5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-424815</wp:posOffset>
                  </wp:positionV>
                  <wp:extent cx="553720" cy="307340"/>
                  <wp:effectExtent l="0" t="0" r="0" b="0"/>
                  <wp:wrapSquare wrapText="bothSides"/>
                  <wp:docPr id="5" name="Imagem 5" descr="C:\Users\UFSC\Documents\TRABALHO\PROJETOS\CURSO PARA PROEX\MATERIAL PARA PROEX\logos da Escola de Extensão\3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FSC\Documents\TRABALHO\PROJETOS\CURSO PARA PROEX\MATERIAL PARA PROEX\logos da Escola de Extensão\3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20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016D">
              <w:rPr>
                <w:rFonts w:ascii="Arial" w:eastAsia="Times New Roman" w:hAnsi="Arial" w:cs="Arial"/>
                <w:color w:val="222222"/>
                <w:sz w:val="13"/>
                <w:szCs w:val="13"/>
              </w:rPr>
              <w:t>CURSO (vespertino)</w:t>
            </w:r>
          </w:p>
          <w:p w:rsidR="004D016D" w:rsidRPr="004D016D" w:rsidRDefault="004D016D" w:rsidP="004D016D">
            <w:pPr>
              <w:shd w:val="clear" w:color="auto" w:fill="FFFFFF"/>
              <w:spacing w:before="0"/>
              <w:jc w:val="center"/>
              <w:rPr>
                <w:rFonts w:ascii="Arial" w:eastAsia="Times New Roman" w:hAnsi="Arial" w:cs="Arial"/>
                <w:color w:val="222222"/>
                <w:sz w:val="13"/>
                <w:szCs w:val="13"/>
              </w:rPr>
            </w:pPr>
          </w:p>
        </w:tc>
        <w:tc>
          <w:tcPr>
            <w:tcW w:w="13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16D" w:rsidRPr="004D016D" w:rsidRDefault="004D016D" w:rsidP="004D016D">
            <w:pPr>
              <w:shd w:val="clear" w:color="auto" w:fill="FFFFFF"/>
              <w:spacing w:before="0"/>
              <w:jc w:val="left"/>
              <w:rPr>
                <w:rFonts w:ascii="Arial" w:eastAsia="Times New Roman" w:hAnsi="Arial" w:cs="Arial"/>
                <w:color w:val="222222"/>
                <w:sz w:val="13"/>
                <w:szCs w:val="13"/>
              </w:rPr>
            </w:pPr>
            <w:r w:rsidRPr="004D016D">
              <w:rPr>
                <w:rFonts w:ascii="Arial" w:eastAsia="Times New Roman" w:hAnsi="Arial" w:cs="Arial"/>
                <w:color w:val="222222"/>
                <w:sz w:val="13"/>
                <w:szCs w:val="13"/>
              </w:rPr>
              <w:t>Livre</w:t>
            </w:r>
          </w:p>
          <w:p w:rsidR="004D016D" w:rsidRPr="004D016D" w:rsidRDefault="004D016D" w:rsidP="004D016D">
            <w:pPr>
              <w:shd w:val="clear" w:color="auto" w:fill="FFFFFF"/>
              <w:spacing w:before="0"/>
              <w:jc w:val="left"/>
              <w:rPr>
                <w:rFonts w:ascii="Arial" w:eastAsia="Times New Roman" w:hAnsi="Arial" w:cs="Arial"/>
                <w:color w:val="222222"/>
                <w:sz w:val="13"/>
                <w:szCs w:val="13"/>
              </w:rPr>
            </w:pP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16D" w:rsidRPr="004D016D" w:rsidRDefault="004D016D" w:rsidP="004D016D">
            <w:pPr>
              <w:shd w:val="clear" w:color="auto" w:fill="FFFFFF"/>
              <w:spacing w:before="0"/>
              <w:ind w:firstLine="0"/>
              <w:rPr>
                <w:rFonts w:ascii="Arial" w:eastAsia="Times New Roman" w:hAnsi="Arial" w:cs="Arial"/>
                <w:color w:val="222222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13"/>
                <w:szCs w:val="13"/>
              </w:rPr>
              <w:t xml:space="preserve">        </w:t>
            </w:r>
            <w:r w:rsidRPr="004D016D">
              <w:rPr>
                <w:rFonts w:ascii="Arial" w:eastAsia="Times New Roman" w:hAnsi="Arial" w:cs="Arial"/>
                <w:b/>
                <w:color w:val="222222"/>
                <w:sz w:val="13"/>
                <w:szCs w:val="13"/>
              </w:rPr>
              <w:t>07</w:t>
            </w:r>
            <w:r w:rsidRPr="004D016D">
              <w:rPr>
                <w:rFonts w:ascii="Arial" w:eastAsia="Times New Roman" w:hAnsi="Arial" w:cs="Arial"/>
                <w:color w:val="222222"/>
                <w:sz w:val="13"/>
                <w:szCs w:val="13"/>
              </w:rPr>
              <w:t>/Fevereiro</w:t>
            </w:r>
          </w:p>
          <w:p w:rsidR="004D016D" w:rsidRPr="004D016D" w:rsidRDefault="004D016D" w:rsidP="004D016D">
            <w:pPr>
              <w:shd w:val="clear" w:color="auto" w:fill="FFFFFF"/>
              <w:spacing w:before="0"/>
              <w:ind w:firstLine="0"/>
              <w:rPr>
                <w:rFonts w:ascii="Arial" w:eastAsia="Times New Roman" w:hAnsi="Arial" w:cs="Arial"/>
                <w:color w:val="222222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color w:val="222222"/>
                <w:sz w:val="13"/>
                <w:szCs w:val="13"/>
              </w:rPr>
              <w:t xml:space="preserve">      </w:t>
            </w:r>
            <w:r w:rsidRPr="004D016D">
              <w:rPr>
                <w:rFonts w:ascii="Arial" w:eastAsia="Times New Roman" w:hAnsi="Arial" w:cs="Arial"/>
                <w:color w:val="222222"/>
                <w:sz w:val="13"/>
                <w:szCs w:val="13"/>
              </w:rPr>
              <w:t>14h00- 19h00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16D" w:rsidRPr="004D016D" w:rsidRDefault="004D016D" w:rsidP="004D016D">
            <w:pPr>
              <w:shd w:val="clear" w:color="auto" w:fill="FFFFFF"/>
              <w:spacing w:before="0"/>
              <w:jc w:val="left"/>
              <w:rPr>
                <w:rFonts w:ascii="Arial" w:eastAsia="Times New Roman" w:hAnsi="Arial" w:cs="Arial"/>
                <w:color w:val="222222"/>
                <w:sz w:val="13"/>
                <w:szCs w:val="13"/>
              </w:rPr>
            </w:pPr>
            <w:r w:rsidRPr="004D016D">
              <w:rPr>
                <w:rFonts w:ascii="Arial" w:eastAsia="Times New Roman" w:hAnsi="Arial" w:cs="Arial"/>
                <w:b/>
                <w:color w:val="222222"/>
                <w:sz w:val="13"/>
                <w:szCs w:val="13"/>
              </w:rPr>
              <w:t>08</w:t>
            </w:r>
            <w:r w:rsidRPr="004D016D">
              <w:rPr>
                <w:rFonts w:ascii="Arial" w:eastAsia="Times New Roman" w:hAnsi="Arial" w:cs="Arial"/>
                <w:color w:val="222222"/>
                <w:sz w:val="13"/>
                <w:szCs w:val="13"/>
              </w:rPr>
              <w:t>/Fevereiro</w:t>
            </w:r>
          </w:p>
          <w:p w:rsidR="004D016D" w:rsidRPr="004D016D" w:rsidRDefault="004D016D" w:rsidP="004D016D">
            <w:pPr>
              <w:shd w:val="clear" w:color="auto" w:fill="FFFFFF"/>
              <w:spacing w:before="0"/>
              <w:jc w:val="left"/>
              <w:rPr>
                <w:rFonts w:ascii="Arial" w:eastAsia="Times New Roman" w:hAnsi="Arial" w:cs="Arial"/>
                <w:color w:val="222222"/>
                <w:sz w:val="13"/>
                <w:szCs w:val="13"/>
              </w:rPr>
            </w:pPr>
            <w:r w:rsidRPr="004D016D">
              <w:rPr>
                <w:rFonts w:ascii="Arial" w:eastAsia="Times New Roman" w:hAnsi="Arial" w:cs="Arial"/>
                <w:color w:val="222222"/>
                <w:sz w:val="13"/>
                <w:szCs w:val="13"/>
              </w:rPr>
              <w:t>14h00- 19h00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16D" w:rsidRPr="004D016D" w:rsidRDefault="004D016D" w:rsidP="004D016D">
            <w:pPr>
              <w:shd w:val="clear" w:color="auto" w:fill="FFFFFF"/>
              <w:spacing w:before="0"/>
              <w:jc w:val="left"/>
              <w:rPr>
                <w:rFonts w:ascii="Arial" w:eastAsia="Times New Roman" w:hAnsi="Arial" w:cs="Arial"/>
                <w:color w:val="222222"/>
                <w:sz w:val="13"/>
                <w:szCs w:val="13"/>
              </w:rPr>
            </w:pPr>
            <w:r w:rsidRPr="004D016D">
              <w:rPr>
                <w:rFonts w:ascii="Arial" w:eastAsia="Times New Roman" w:hAnsi="Arial" w:cs="Arial"/>
                <w:b/>
                <w:color w:val="222222"/>
                <w:sz w:val="13"/>
                <w:szCs w:val="13"/>
              </w:rPr>
              <w:t>09</w:t>
            </w:r>
            <w:r w:rsidRPr="004D016D">
              <w:rPr>
                <w:rFonts w:ascii="Arial" w:eastAsia="Times New Roman" w:hAnsi="Arial" w:cs="Arial"/>
                <w:color w:val="222222"/>
                <w:sz w:val="13"/>
                <w:szCs w:val="13"/>
              </w:rPr>
              <w:t>/Fevereiro</w:t>
            </w:r>
          </w:p>
          <w:p w:rsidR="004D016D" w:rsidRPr="004D016D" w:rsidRDefault="004D016D" w:rsidP="004D016D">
            <w:pPr>
              <w:shd w:val="clear" w:color="auto" w:fill="FFFFFF"/>
              <w:spacing w:before="0"/>
              <w:jc w:val="left"/>
              <w:rPr>
                <w:rFonts w:ascii="Arial" w:eastAsia="Times New Roman" w:hAnsi="Arial" w:cs="Arial"/>
                <w:color w:val="222222"/>
                <w:sz w:val="13"/>
                <w:szCs w:val="13"/>
              </w:rPr>
            </w:pPr>
            <w:r w:rsidRPr="004D016D">
              <w:rPr>
                <w:rFonts w:ascii="Arial" w:eastAsia="Times New Roman" w:hAnsi="Arial" w:cs="Arial"/>
                <w:color w:val="222222"/>
                <w:sz w:val="13"/>
                <w:szCs w:val="13"/>
              </w:rPr>
              <w:t>14h00- 19h00</w:t>
            </w:r>
          </w:p>
        </w:tc>
        <w:tc>
          <w:tcPr>
            <w:tcW w:w="16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16D" w:rsidRPr="004D016D" w:rsidRDefault="004D016D" w:rsidP="004D016D">
            <w:pPr>
              <w:shd w:val="clear" w:color="auto" w:fill="FFFFFF"/>
              <w:spacing w:before="0"/>
              <w:jc w:val="left"/>
              <w:rPr>
                <w:rFonts w:ascii="Arial" w:eastAsia="Times New Roman" w:hAnsi="Arial" w:cs="Arial"/>
                <w:color w:val="222222"/>
                <w:sz w:val="13"/>
                <w:szCs w:val="13"/>
              </w:rPr>
            </w:pPr>
            <w:r w:rsidRPr="004D016D">
              <w:rPr>
                <w:rFonts w:ascii="Arial" w:eastAsia="Times New Roman" w:hAnsi="Arial" w:cs="Arial"/>
                <w:color w:val="222222"/>
                <w:sz w:val="13"/>
                <w:szCs w:val="13"/>
              </w:rPr>
              <w:t>Livre</w:t>
            </w:r>
          </w:p>
          <w:p w:rsidR="004D016D" w:rsidRPr="004D016D" w:rsidRDefault="004D016D" w:rsidP="004D016D">
            <w:pPr>
              <w:shd w:val="clear" w:color="auto" w:fill="FFFFFF"/>
              <w:spacing w:before="0"/>
              <w:jc w:val="left"/>
              <w:rPr>
                <w:rFonts w:ascii="Arial" w:eastAsia="Times New Roman" w:hAnsi="Arial" w:cs="Arial"/>
                <w:color w:val="222222"/>
                <w:sz w:val="13"/>
                <w:szCs w:val="13"/>
              </w:rPr>
            </w:pPr>
          </w:p>
        </w:tc>
      </w:tr>
      <w:tr w:rsidR="004D016D" w:rsidRPr="004D016D" w:rsidTr="004D016D">
        <w:trPr>
          <w:trHeight w:val="104"/>
        </w:trPr>
        <w:tc>
          <w:tcPr>
            <w:tcW w:w="13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16D" w:rsidRPr="004D016D" w:rsidRDefault="004D016D" w:rsidP="004D016D">
            <w:pPr>
              <w:shd w:val="clear" w:color="auto" w:fill="FFFFFF"/>
              <w:spacing w:before="0"/>
              <w:jc w:val="center"/>
              <w:rPr>
                <w:rFonts w:ascii="Arial" w:eastAsia="Times New Roman" w:hAnsi="Arial" w:cs="Arial"/>
                <w:color w:val="222222"/>
                <w:sz w:val="13"/>
                <w:szCs w:val="13"/>
              </w:rPr>
            </w:pPr>
          </w:p>
        </w:tc>
        <w:tc>
          <w:tcPr>
            <w:tcW w:w="13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16D" w:rsidRPr="004D016D" w:rsidRDefault="004D016D" w:rsidP="004D016D">
            <w:pPr>
              <w:shd w:val="clear" w:color="auto" w:fill="FFFFFF"/>
              <w:spacing w:before="0"/>
              <w:jc w:val="left"/>
              <w:rPr>
                <w:rFonts w:ascii="Arial" w:eastAsia="Times New Roman" w:hAnsi="Arial" w:cs="Arial"/>
                <w:color w:val="222222"/>
                <w:sz w:val="13"/>
                <w:szCs w:val="13"/>
              </w:rPr>
            </w:pPr>
            <w:r w:rsidRPr="004D016D">
              <w:rPr>
                <w:rFonts w:ascii="Arial" w:eastAsia="Times New Roman" w:hAnsi="Arial" w:cs="Arial"/>
                <w:color w:val="222222"/>
                <w:sz w:val="13"/>
                <w:szCs w:val="13"/>
              </w:rPr>
              <w:t>Livre</w:t>
            </w:r>
          </w:p>
          <w:p w:rsidR="004D016D" w:rsidRPr="004D016D" w:rsidRDefault="004D016D" w:rsidP="004D016D">
            <w:pPr>
              <w:shd w:val="clear" w:color="auto" w:fill="FFFFFF"/>
              <w:spacing w:before="0"/>
              <w:jc w:val="left"/>
              <w:rPr>
                <w:rFonts w:ascii="Arial" w:eastAsia="Times New Roman" w:hAnsi="Arial" w:cs="Arial"/>
                <w:color w:val="222222"/>
                <w:sz w:val="13"/>
                <w:szCs w:val="13"/>
              </w:rPr>
            </w:pP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16D" w:rsidRPr="004D016D" w:rsidRDefault="004D016D" w:rsidP="004D016D">
            <w:pPr>
              <w:shd w:val="clear" w:color="auto" w:fill="FFFFFF"/>
              <w:spacing w:before="0"/>
              <w:ind w:firstLine="0"/>
              <w:rPr>
                <w:rFonts w:ascii="Arial" w:eastAsia="Times New Roman" w:hAnsi="Arial" w:cs="Arial"/>
                <w:color w:val="222222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13"/>
                <w:szCs w:val="13"/>
              </w:rPr>
              <w:t xml:space="preserve">        </w:t>
            </w:r>
            <w:r w:rsidRPr="004D016D">
              <w:rPr>
                <w:rFonts w:ascii="Arial" w:eastAsia="Times New Roman" w:hAnsi="Arial" w:cs="Arial"/>
                <w:b/>
                <w:color w:val="222222"/>
                <w:sz w:val="13"/>
                <w:szCs w:val="13"/>
              </w:rPr>
              <w:t>14</w:t>
            </w:r>
            <w:r w:rsidRPr="004D016D">
              <w:rPr>
                <w:rFonts w:ascii="Arial" w:eastAsia="Times New Roman" w:hAnsi="Arial" w:cs="Arial"/>
                <w:color w:val="222222"/>
                <w:sz w:val="13"/>
                <w:szCs w:val="13"/>
              </w:rPr>
              <w:t>/Fevereiro</w:t>
            </w:r>
          </w:p>
          <w:p w:rsidR="004D016D" w:rsidRPr="004D016D" w:rsidRDefault="004D016D" w:rsidP="004D016D">
            <w:pPr>
              <w:shd w:val="clear" w:color="auto" w:fill="FFFFFF"/>
              <w:spacing w:before="0"/>
              <w:ind w:firstLine="0"/>
              <w:rPr>
                <w:rFonts w:ascii="Arial" w:eastAsia="Times New Roman" w:hAnsi="Arial" w:cs="Arial"/>
                <w:color w:val="222222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color w:val="222222"/>
                <w:sz w:val="13"/>
                <w:szCs w:val="13"/>
              </w:rPr>
              <w:t xml:space="preserve">       </w:t>
            </w:r>
            <w:r w:rsidRPr="004D016D">
              <w:rPr>
                <w:rFonts w:ascii="Arial" w:eastAsia="Times New Roman" w:hAnsi="Arial" w:cs="Arial"/>
                <w:color w:val="222222"/>
                <w:sz w:val="13"/>
                <w:szCs w:val="13"/>
              </w:rPr>
              <w:t>14h00- 19h00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16D" w:rsidRPr="004D016D" w:rsidRDefault="004D016D" w:rsidP="004D016D">
            <w:pPr>
              <w:shd w:val="clear" w:color="auto" w:fill="FFFFFF"/>
              <w:spacing w:before="0"/>
              <w:jc w:val="left"/>
              <w:rPr>
                <w:rFonts w:ascii="Arial" w:eastAsia="Times New Roman" w:hAnsi="Arial" w:cs="Arial"/>
                <w:color w:val="222222"/>
                <w:sz w:val="13"/>
                <w:szCs w:val="13"/>
              </w:rPr>
            </w:pPr>
            <w:r w:rsidRPr="004D016D">
              <w:rPr>
                <w:rFonts w:ascii="Arial" w:eastAsia="Times New Roman" w:hAnsi="Arial" w:cs="Arial"/>
                <w:b/>
                <w:color w:val="222222"/>
                <w:sz w:val="13"/>
                <w:szCs w:val="13"/>
              </w:rPr>
              <w:t>15</w:t>
            </w:r>
            <w:r w:rsidRPr="004D016D">
              <w:rPr>
                <w:rFonts w:ascii="Arial" w:eastAsia="Times New Roman" w:hAnsi="Arial" w:cs="Arial"/>
                <w:color w:val="222222"/>
                <w:sz w:val="13"/>
                <w:szCs w:val="13"/>
              </w:rPr>
              <w:t>/Fevereiro</w:t>
            </w:r>
          </w:p>
          <w:p w:rsidR="004D016D" w:rsidRPr="004D016D" w:rsidRDefault="004D016D" w:rsidP="004D016D">
            <w:pPr>
              <w:shd w:val="clear" w:color="auto" w:fill="FFFFFF"/>
              <w:spacing w:before="0"/>
              <w:jc w:val="left"/>
              <w:rPr>
                <w:rFonts w:ascii="Arial" w:eastAsia="Times New Roman" w:hAnsi="Arial" w:cs="Arial"/>
                <w:color w:val="222222"/>
                <w:sz w:val="13"/>
                <w:szCs w:val="13"/>
              </w:rPr>
            </w:pPr>
            <w:r w:rsidRPr="004D016D">
              <w:rPr>
                <w:rFonts w:ascii="Arial" w:eastAsia="Times New Roman" w:hAnsi="Arial" w:cs="Arial"/>
                <w:color w:val="222222"/>
                <w:sz w:val="13"/>
                <w:szCs w:val="13"/>
              </w:rPr>
              <w:t>14h00- 19h00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16D" w:rsidRPr="004D016D" w:rsidRDefault="004D016D" w:rsidP="004D016D">
            <w:pPr>
              <w:shd w:val="clear" w:color="auto" w:fill="FFFFFF"/>
              <w:spacing w:before="0"/>
              <w:jc w:val="left"/>
              <w:rPr>
                <w:rFonts w:ascii="Arial" w:eastAsia="Times New Roman" w:hAnsi="Arial" w:cs="Arial"/>
                <w:color w:val="222222"/>
                <w:sz w:val="13"/>
                <w:szCs w:val="13"/>
              </w:rPr>
            </w:pPr>
            <w:r w:rsidRPr="004D016D">
              <w:rPr>
                <w:rFonts w:ascii="Arial" w:eastAsia="Times New Roman" w:hAnsi="Arial" w:cs="Arial"/>
                <w:b/>
                <w:color w:val="222222"/>
                <w:sz w:val="13"/>
                <w:szCs w:val="13"/>
              </w:rPr>
              <w:t>16</w:t>
            </w:r>
            <w:r w:rsidRPr="004D016D">
              <w:rPr>
                <w:rFonts w:ascii="Arial" w:eastAsia="Times New Roman" w:hAnsi="Arial" w:cs="Arial"/>
                <w:color w:val="222222"/>
                <w:sz w:val="13"/>
                <w:szCs w:val="13"/>
              </w:rPr>
              <w:t>/Fevereiro</w:t>
            </w:r>
          </w:p>
          <w:p w:rsidR="004D016D" w:rsidRPr="004D016D" w:rsidRDefault="004D016D" w:rsidP="004D016D">
            <w:pPr>
              <w:shd w:val="clear" w:color="auto" w:fill="FFFFFF"/>
              <w:spacing w:before="0"/>
              <w:jc w:val="left"/>
              <w:rPr>
                <w:rFonts w:ascii="Arial" w:eastAsia="Times New Roman" w:hAnsi="Arial" w:cs="Arial"/>
                <w:color w:val="222222"/>
                <w:sz w:val="13"/>
                <w:szCs w:val="13"/>
              </w:rPr>
            </w:pPr>
            <w:r w:rsidRPr="004D016D">
              <w:rPr>
                <w:rFonts w:ascii="Arial" w:eastAsia="Times New Roman" w:hAnsi="Arial" w:cs="Arial"/>
                <w:color w:val="222222"/>
                <w:sz w:val="13"/>
                <w:szCs w:val="13"/>
              </w:rPr>
              <w:t>14h00- 19h00</w:t>
            </w:r>
          </w:p>
        </w:tc>
        <w:tc>
          <w:tcPr>
            <w:tcW w:w="16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16D" w:rsidRPr="004D016D" w:rsidRDefault="004D016D" w:rsidP="004D016D">
            <w:pPr>
              <w:shd w:val="clear" w:color="auto" w:fill="FFFFFF"/>
              <w:spacing w:before="0"/>
              <w:jc w:val="left"/>
              <w:rPr>
                <w:rFonts w:ascii="Arial" w:eastAsia="Times New Roman" w:hAnsi="Arial" w:cs="Arial"/>
                <w:color w:val="222222"/>
                <w:sz w:val="13"/>
                <w:szCs w:val="13"/>
              </w:rPr>
            </w:pPr>
            <w:r w:rsidRPr="004D016D">
              <w:rPr>
                <w:rFonts w:ascii="Arial" w:eastAsia="Times New Roman" w:hAnsi="Arial" w:cs="Arial"/>
                <w:color w:val="222222"/>
                <w:sz w:val="13"/>
                <w:szCs w:val="13"/>
              </w:rPr>
              <w:t>Livre</w:t>
            </w:r>
          </w:p>
          <w:p w:rsidR="004D016D" w:rsidRPr="004D016D" w:rsidRDefault="004D016D" w:rsidP="004D016D">
            <w:pPr>
              <w:shd w:val="clear" w:color="auto" w:fill="FFFFFF"/>
              <w:spacing w:before="0"/>
              <w:jc w:val="left"/>
              <w:rPr>
                <w:rFonts w:ascii="Arial" w:eastAsia="Times New Roman" w:hAnsi="Arial" w:cs="Arial"/>
                <w:color w:val="222222"/>
                <w:sz w:val="13"/>
                <w:szCs w:val="13"/>
              </w:rPr>
            </w:pPr>
          </w:p>
        </w:tc>
      </w:tr>
      <w:tr w:rsidR="004D016D" w:rsidRPr="004D016D" w:rsidTr="004D016D">
        <w:trPr>
          <w:trHeight w:val="104"/>
        </w:trPr>
        <w:tc>
          <w:tcPr>
            <w:tcW w:w="13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16D" w:rsidRPr="004D016D" w:rsidRDefault="004D016D" w:rsidP="004D016D">
            <w:pPr>
              <w:shd w:val="clear" w:color="auto" w:fill="FFFFFF"/>
              <w:spacing w:before="0"/>
              <w:jc w:val="center"/>
              <w:rPr>
                <w:rFonts w:ascii="Arial" w:eastAsia="Times New Roman" w:hAnsi="Arial" w:cs="Arial"/>
                <w:color w:val="222222"/>
                <w:sz w:val="13"/>
                <w:szCs w:val="13"/>
              </w:rPr>
            </w:pPr>
          </w:p>
        </w:tc>
        <w:tc>
          <w:tcPr>
            <w:tcW w:w="13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16D" w:rsidRPr="004D016D" w:rsidRDefault="004D016D" w:rsidP="004D016D">
            <w:pPr>
              <w:shd w:val="clear" w:color="auto" w:fill="FFFFFF"/>
              <w:spacing w:before="0"/>
              <w:jc w:val="left"/>
              <w:rPr>
                <w:rFonts w:ascii="Arial" w:eastAsia="Times New Roman" w:hAnsi="Arial" w:cs="Arial"/>
                <w:color w:val="222222"/>
                <w:sz w:val="13"/>
                <w:szCs w:val="13"/>
              </w:rPr>
            </w:pPr>
            <w:r w:rsidRPr="004D016D">
              <w:rPr>
                <w:rFonts w:ascii="Arial" w:eastAsia="Times New Roman" w:hAnsi="Arial" w:cs="Arial"/>
                <w:color w:val="222222"/>
                <w:sz w:val="13"/>
                <w:szCs w:val="13"/>
              </w:rPr>
              <w:t>Livre</w:t>
            </w:r>
          </w:p>
          <w:p w:rsidR="004D016D" w:rsidRPr="004D016D" w:rsidRDefault="004D016D" w:rsidP="004D016D">
            <w:pPr>
              <w:shd w:val="clear" w:color="auto" w:fill="FFFFFF"/>
              <w:spacing w:before="0"/>
              <w:jc w:val="left"/>
              <w:rPr>
                <w:rFonts w:ascii="Arial" w:eastAsia="Times New Roman" w:hAnsi="Arial" w:cs="Arial"/>
                <w:color w:val="222222"/>
                <w:sz w:val="13"/>
                <w:szCs w:val="13"/>
              </w:rPr>
            </w:pP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16D" w:rsidRPr="004D016D" w:rsidRDefault="004D016D" w:rsidP="004D016D">
            <w:pPr>
              <w:shd w:val="clear" w:color="auto" w:fill="FFFFFF"/>
              <w:spacing w:before="0"/>
              <w:ind w:firstLine="0"/>
              <w:rPr>
                <w:rFonts w:ascii="Arial" w:eastAsia="Times New Roman" w:hAnsi="Arial" w:cs="Arial"/>
                <w:color w:val="222222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13"/>
                <w:szCs w:val="13"/>
              </w:rPr>
              <w:t xml:space="preserve">        </w:t>
            </w:r>
            <w:r w:rsidRPr="004D016D">
              <w:rPr>
                <w:rFonts w:ascii="Arial" w:eastAsia="Times New Roman" w:hAnsi="Arial" w:cs="Arial"/>
                <w:b/>
                <w:color w:val="222222"/>
                <w:sz w:val="13"/>
                <w:szCs w:val="13"/>
              </w:rPr>
              <w:t>21</w:t>
            </w:r>
            <w:r w:rsidRPr="004D016D">
              <w:rPr>
                <w:rFonts w:ascii="Arial" w:eastAsia="Times New Roman" w:hAnsi="Arial" w:cs="Arial"/>
                <w:color w:val="222222"/>
                <w:sz w:val="13"/>
                <w:szCs w:val="13"/>
              </w:rPr>
              <w:t>/Fevereiro</w:t>
            </w:r>
          </w:p>
          <w:p w:rsidR="004D016D" w:rsidRPr="004D016D" w:rsidRDefault="004D016D" w:rsidP="004D016D">
            <w:pPr>
              <w:shd w:val="clear" w:color="auto" w:fill="FFFFFF"/>
              <w:spacing w:before="0"/>
              <w:ind w:firstLine="0"/>
              <w:rPr>
                <w:rFonts w:ascii="Arial" w:eastAsia="Times New Roman" w:hAnsi="Arial" w:cs="Arial"/>
                <w:color w:val="222222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color w:val="222222"/>
                <w:sz w:val="13"/>
                <w:szCs w:val="13"/>
              </w:rPr>
              <w:t xml:space="preserve">      </w:t>
            </w:r>
            <w:r w:rsidRPr="004D016D">
              <w:rPr>
                <w:rFonts w:ascii="Arial" w:eastAsia="Times New Roman" w:hAnsi="Arial" w:cs="Arial"/>
                <w:color w:val="222222"/>
                <w:sz w:val="13"/>
                <w:szCs w:val="13"/>
              </w:rPr>
              <w:t>14h00- 19h00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16D" w:rsidRPr="004D016D" w:rsidRDefault="004D016D" w:rsidP="004D016D">
            <w:pPr>
              <w:shd w:val="clear" w:color="auto" w:fill="FFFFFF"/>
              <w:spacing w:before="0"/>
              <w:jc w:val="left"/>
              <w:rPr>
                <w:rFonts w:ascii="Arial" w:eastAsia="Times New Roman" w:hAnsi="Arial" w:cs="Arial"/>
                <w:color w:val="222222"/>
                <w:sz w:val="13"/>
                <w:szCs w:val="13"/>
              </w:rPr>
            </w:pPr>
            <w:r w:rsidRPr="004D016D">
              <w:rPr>
                <w:rFonts w:ascii="Arial" w:eastAsia="Times New Roman" w:hAnsi="Arial" w:cs="Arial"/>
                <w:color w:val="222222"/>
                <w:sz w:val="13"/>
                <w:szCs w:val="13"/>
              </w:rPr>
              <w:t>22/Fevereiro</w:t>
            </w:r>
          </w:p>
          <w:p w:rsidR="004D016D" w:rsidRPr="004D016D" w:rsidRDefault="004D016D" w:rsidP="004D016D">
            <w:pPr>
              <w:shd w:val="clear" w:color="auto" w:fill="FFFFFF"/>
              <w:spacing w:before="0"/>
              <w:jc w:val="left"/>
              <w:rPr>
                <w:rFonts w:ascii="Arial" w:eastAsia="Times New Roman" w:hAnsi="Arial" w:cs="Arial"/>
                <w:color w:val="222222"/>
                <w:sz w:val="13"/>
                <w:szCs w:val="13"/>
              </w:rPr>
            </w:pPr>
            <w:r w:rsidRPr="004D016D">
              <w:rPr>
                <w:rFonts w:ascii="Arial" w:eastAsia="Times New Roman" w:hAnsi="Arial" w:cs="Arial"/>
                <w:color w:val="222222"/>
                <w:sz w:val="13"/>
                <w:szCs w:val="13"/>
              </w:rPr>
              <w:t>14h00- 19h00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16D" w:rsidRPr="004D016D" w:rsidRDefault="004D016D" w:rsidP="004D016D">
            <w:pPr>
              <w:shd w:val="clear" w:color="auto" w:fill="FFFFFF"/>
              <w:spacing w:before="0"/>
              <w:jc w:val="left"/>
              <w:rPr>
                <w:rFonts w:ascii="Arial" w:eastAsia="Times New Roman" w:hAnsi="Arial" w:cs="Arial"/>
                <w:color w:val="222222"/>
                <w:sz w:val="13"/>
                <w:szCs w:val="13"/>
              </w:rPr>
            </w:pPr>
            <w:r w:rsidRPr="004D016D">
              <w:rPr>
                <w:rFonts w:ascii="Arial" w:eastAsia="Times New Roman" w:hAnsi="Arial" w:cs="Arial"/>
                <w:b/>
                <w:color w:val="222222"/>
                <w:sz w:val="13"/>
                <w:szCs w:val="13"/>
              </w:rPr>
              <w:t>23</w:t>
            </w:r>
            <w:r w:rsidRPr="004D016D">
              <w:rPr>
                <w:rFonts w:ascii="Arial" w:eastAsia="Times New Roman" w:hAnsi="Arial" w:cs="Arial"/>
                <w:color w:val="222222"/>
                <w:sz w:val="13"/>
                <w:szCs w:val="13"/>
              </w:rPr>
              <w:t>/Fevereiro</w:t>
            </w:r>
          </w:p>
          <w:p w:rsidR="004D016D" w:rsidRPr="004D016D" w:rsidRDefault="004D016D" w:rsidP="004D016D">
            <w:pPr>
              <w:shd w:val="clear" w:color="auto" w:fill="FFFFFF"/>
              <w:spacing w:before="0"/>
              <w:jc w:val="left"/>
              <w:rPr>
                <w:rFonts w:ascii="Arial" w:eastAsia="Times New Roman" w:hAnsi="Arial" w:cs="Arial"/>
                <w:color w:val="222222"/>
                <w:sz w:val="13"/>
                <w:szCs w:val="13"/>
              </w:rPr>
            </w:pPr>
            <w:r w:rsidRPr="004D016D">
              <w:rPr>
                <w:rFonts w:ascii="Arial" w:eastAsia="Times New Roman" w:hAnsi="Arial" w:cs="Arial"/>
                <w:color w:val="222222"/>
                <w:sz w:val="13"/>
                <w:szCs w:val="13"/>
              </w:rPr>
              <w:t>14h00- 19h00</w:t>
            </w:r>
          </w:p>
        </w:tc>
        <w:tc>
          <w:tcPr>
            <w:tcW w:w="16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16D" w:rsidRPr="004D016D" w:rsidRDefault="004D016D" w:rsidP="004D016D">
            <w:pPr>
              <w:shd w:val="clear" w:color="auto" w:fill="FFFFFF"/>
              <w:spacing w:before="0"/>
              <w:jc w:val="left"/>
              <w:rPr>
                <w:rFonts w:ascii="Arial" w:eastAsia="Times New Roman" w:hAnsi="Arial" w:cs="Arial"/>
                <w:color w:val="222222"/>
                <w:sz w:val="13"/>
                <w:szCs w:val="13"/>
              </w:rPr>
            </w:pPr>
            <w:r w:rsidRPr="004D016D">
              <w:rPr>
                <w:rFonts w:ascii="Arial" w:eastAsia="Times New Roman" w:hAnsi="Arial" w:cs="Arial"/>
                <w:b/>
                <w:color w:val="222222"/>
                <w:sz w:val="13"/>
                <w:szCs w:val="13"/>
              </w:rPr>
              <w:t>24</w:t>
            </w:r>
            <w:r w:rsidRPr="004D016D">
              <w:rPr>
                <w:rFonts w:ascii="Arial" w:eastAsia="Times New Roman" w:hAnsi="Arial" w:cs="Arial"/>
                <w:color w:val="222222"/>
                <w:sz w:val="13"/>
                <w:szCs w:val="13"/>
              </w:rPr>
              <w:t>/Fevereiro</w:t>
            </w:r>
          </w:p>
          <w:p w:rsidR="004D016D" w:rsidRPr="004D016D" w:rsidRDefault="004D016D" w:rsidP="004D016D">
            <w:pPr>
              <w:shd w:val="clear" w:color="auto" w:fill="FFFFFF"/>
              <w:spacing w:before="0"/>
              <w:jc w:val="left"/>
              <w:rPr>
                <w:rFonts w:ascii="Arial" w:eastAsia="Times New Roman" w:hAnsi="Arial" w:cs="Arial"/>
                <w:color w:val="222222"/>
                <w:sz w:val="13"/>
                <w:szCs w:val="13"/>
              </w:rPr>
            </w:pPr>
            <w:r w:rsidRPr="004D016D">
              <w:rPr>
                <w:rFonts w:ascii="Arial" w:eastAsia="Times New Roman" w:hAnsi="Arial" w:cs="Arial"/>
                <w:color w:val="222222"/>
                <w:sz w:val="13"/>
                <w:szCs w:val="13"/>
              </w:rPr>
              <w:t>14h00- 19h00</w:t>
            </w:r>
          </w:p>
        </w:tc>
      </w:tr>
    </w:tbl>
    <w:p w:rsidR="004D016D" w:rsidRDefault="004D016D" w:rsidP="004D016D">
      <w:pPr>
        <w:shd w:val="clear" w:color="auto" w:fill="FFFFFF"/>
        <w:rPr>
          <w:rFonts w:ascii="Arial" w:eastAsia="Times New Roman" w:hAnsi="Arial" w:cs="Arial"/>
          <w:color w:val="222222"/>
          <w:sz w:val="13"/>
          <w:szCs w:val="13"/>
        </w:rPr>
      </w:pPr>
    </w:p>
    <w:p w:rsidR="004D016D" w:rsidRDefault="004D016D" w:rsidP="004D016D">
      <w:pPr>
        <w:shd w:val="clear" w:color="auto" w:fill="FFFFFF"/>
        <w:rPr>
          <w:rFonts w:ascii="Arial" w:eastAsia="Times New Roman" w:hAnsi="Arial" w:cs="Arial"/>
          <w:color w:val="222222"/>
          <w:sz w:val="13"/>
          <w:szCs w:val="13"/>
        </w:rPr>
      </w:pPr>
    </w:p>
    <w:p w:rsidR="004D016D" w:rsidRPr="004D016D" w:rsidRDefault="004D016D" w:rsidP="004D016D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222222"/>
          <w:sz w:val="16"/>
          <w:szCs w:val="16"/>
        </w:rPr>
      </w:pPr>
    </w:p>
    <w:p w:rsidR="004D016D" w:rsidRDefault="004D016D" w:rsidP="00DA35DB">
      <w:pPr>
        <w:shd w:val="clear" w:color="auto" w:fill="FFFFFF"/>
        <w:ind w:firstLine="709"/>
        <w:rPr>
          <w:rFonts w:ascii="Arial" w:hAnsi="Arial" w:cs="Arial"/>
          <w:sz w:val="24"/>
          <w:szCs w:val="24"/>
        </w:rPr>
      </w:pPr>
    </w:p>
    <w:p w:rsidR="002F3E35" w:rsidRPr="004A23AD" w:rsidRDefault="002F3E35" w:rsidP="002F3E35">
      <w:pPr>
        <w:rPr>
          <w:rFonts w:ascii="Arial" w:hAnsi="Arial" w:cs="Arial"/>
          <w:sz w:val="24"/>
          <w:szCs w:val="24"/>
        </w:rPr>
      </w:pPr>
      <w:r w:rsidRPr="004A23AD">
        <w:rPr>
          <w:rFonts w:ascii="Arial" w:hAnsi="Arial" w:cs="Arial"/>
          <w:sz w:val="24"/>
          <w:szCs w:val="24"/>
        </w:rPr>
        <w:t xml:space="preserve">UFSC, </w:t>
      </w:r>
      <w:r w:rsidR="003911E4">
        <w:rPr>
          <w:rFonts w:ascii="Arial" w:hAnsi="Arial" w:cs="Arial"/>
          <w:sz w:val="24"/>
          <w:szCs w:val="24"/>
        </w:rPr>
        <w:t xml:space="preserve">31 </w:t>
      </w:r>
      <w:r w:rsidR="00EE0621" w:rsidRPr="004A23AD">
        <w:rPr>
          <w:rFonts w:ascii="Arial" w:hAnsi="Arial" w:cs="Arial"/>
          <w:sz w:val="24"/>
          <w:szCs w:val="24"/>
        </w:rPr>
        <w:t xml:space="preserve">de </w:t>
      </w:r>
      <w:r w:rsidR="00BB035F">
        <w:rPr>
          <w:rFonts w:ascii="Arial" w:hAnsi="Arial" w:cs="Arial"/>
          <w:sz w:val="24"/>
          <w:szCs w:val="24"/>
        </w:rPr>
        <w:t>janeiro</w:t>
      </w:r>
      <w:r w:rsidR="00174375" w:rsidRPr="004A23AD">
        <w:rPr>
          <w:rFonts w:ascii="Arial" w:hAnsi="Arial" w:cs="Arial"/>
          <w:sz w:val="24"/>
          <w:szCs w:val="24"/>
        </w:rPr>
        <w:t xml:space="preserve"> </w:t>
      </w:r>
      <w:r w:rsidRPr="004A23AD">
        <w:rPr>
          <w:rFonts w:ascii="Arial" w:hAnsi="Arial" w:cs="Arial"/>
          <w:sz w:val="24"/>
          <w:szCs w:val="24"/>
        </w:rPr>
        <w:t>de 201</w:t>
      </w:r>
      <w:r w:rsidR="00BB035F">
        <w:rPr>
          <w:rFonts w:ascii="Arial" w:hAnsi="Arial" w:cs="Arial"/>
          <w:sz w:val="24"/>
          <w:szCs w:val="24"/>
        </w:rPr>
        <w:t>7</w:t>
      </w:r>
      <w:r w:rsidRPr="004A23AD">
        <w:rPr>
          <w:rFonts w:ascii="Arial" w:hAnsi="Arial" w:cs="Arial"/>
          <w:sz w:val="24"/>
          <w:szCs w:val="24"/>
        </w:rPr>
        <w:t>.</w:t>
      </w:r>
    </w:p>
    <w:p w:rsidR="002F3E35" w:rsidRPr="004A23AD" w:rsidRDefault="002F3E35" w:rsidP="002F3E35">
      <w:pPr>
        <w:rPr>
          <w:rFonts w:ascii="Arial" w:hAnsi="Arial" w:cs="Arial"/>
          <w:sz w:val="24"/>
          <w:szCs w:val="24"/>
        </w:rPr>
      </w:pPr>
      <w:r w:rsidRPr="004A23AD">
        <w:rPr>
          <w:rFonts w:ascii="Arial" w:hAnsi="Arial" w:cs="Arial"/>
          <w:sz w:val="24"/>
          <w:szCs w:val="24"/>
        </w:rPr>
        <w:t>Gilson Nunes Maia</w:t>
      </w:r>
      <w:r w:rsidR="004D016D">
        <w:rPr>
          <w:rFonts w:ascii="Arial" w:hAnsi="Arial" w:cs="Arial"/>
          <w:sz w:val="24"/>
          <w:szCs w:val="24"/>
        </w:rPr>
        <w:t xml:space="preserve"> e Matheus Fedrigo</w:t>
      </w:r>
      <w:r w:rsidRPr="004A23AD">
        <w:rPr>
          <w:rFonts w:ascii="Arial" w:hAnsi="Arial" w:cs="Arial"/>
          <w:sz w:val="24"/>
          <w:szCs w:val="24"/>
        </w:rPr>
        <w:t>.</w:t>
      </w:r>
    </w:p>
    <w:p w:rsidR="00896FBC" w:rsidRDefault="00896FBC" w:rsidP="002F3E35">
      <w:pPr>
        <w:rPr>
          <w:rFonts w:ascii="Arial" w:hAnsi="Arial" w:cs="Arial"/>
          <w:sz w:val="24"/>
          <w:szCs w:val="24"/>
        </w:rPr>
      </w:pPr>
    </w:p>
    <w:p w:rsidR="00440AD3" w:rsidRDefault="00440AD3" w:rsidP="004D016D">
      <w:pPr>
        <w:ind w:firstLine="0"/>
        <w:rPr>
          <w:rFonts w:ascii="Arial" w:hAnsi="Arial" w:cs="Arial"/>
          <w:sz w:val="24"/>
          <w:szCs w:val="24"/>
        </w:rPr>
      </w:pPr>
    </w:p>
    <w:p w:rsidR="00440AD3" w:rsidRDefault="00440AD3" w:rsidP="003911E4">
      <w:pPr>
        <w:ind w:firstLine="0"/>
        <w:rPr>
          <w:rFonts w:ascii="Arial" w:hAnsi="Arial" w:cs="Arial"/>
          <w:sz w:val="24"/>
          <w:szCs w:val="24"/>
        </w:rPr>
      </w:pPr>
    </w:p>
    <w:sectPr w:rsidR="00440AD3" w:rsidSect="00247C35">
      <w:headerReference w:type="default" r:id="rId12"/>
      <w:footerReference w:type="default" r:id="rId13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4CE" w:rsidRDefault="00EC04CE" w:rsidP="00390BD5">
      <w:pPr>
        <w:spacing w:before="0"/>
      </w:pPr>
      <w:r>
        <w:separator/>
      </w:r>
    </w:p>
  </w:endnote>
  <w:endnote w:type="continuationSeparator" w:id="0">
    <w:p w:rsidR="00EC04CE" w:rsidRDefault="00EC04CE" w:rsidP="00390BD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9767309"/>
      <w:docPartObj>
        <w:docPartGallery w:val="Page Numbers (Bottom of Page)"/>
        <w:docPartUnique/>
      </w:docPartObj>
    </w:sdtPr>
    <w:sdtEndPr/>
    <w:sdtContent>
      <w:p w:rsidR="00390BD5" w:rsidRDefault="00390BD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636">
          <w:rPr>
            <w:noProof/>
          </w:rPr>
          <w:t>2</w:t>
        </w:r>
        <w:r>
          <w:fldChar w:fldCharType="end"/>
        </w:r>
      </w:p>
    </w:sdtContent>
  </w:sdt>
  <w:p w:rsidR="00390BD5" w:rsidRDefault="00390B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4CE" w:rsidRDefault="00EC04CE" w:rsidP="00390BD5">
      <w:pPr>
        <w:spacing w:before="0"/>
      </w:pPr>
      <w:r>
        <w:separator/>
      </w:r>
    </w:p>
  </w:footnote>
  <w:footnote w:type="continuationSeparator" w:id="0">
    <w:p w:rsidR="00EC04CE" w:rsidRDefault="00EC04CE" w:rsidP="00390BD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BD5" w:rsidRDefault="00390BD5" w:rsidP="00F035BB">
    <w:pPr>
      <w:pStyle w:val="Header"/>
      <w:spacing w:after="360"/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67EC"/>
    <w:multiLevelType w:val="hybridMultilevel"/>
    <w:tmpl w:val="AFB8B3C2"/>
    <w:lvl w:ilvl="0" w:tplc="FF62DCA8">
      <w:start w:val="1"/>
      <w:numFmt w:val="decimal"/>
      <w:lvlText w:val="%1."/>
      <w:lvlJc w:val="left"/>
      <w:pPr>
        <w:ind w:left="15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31" w:hanging="360"/>
      </w:pPr>
    </w:lvl>
    <w:lvl w:ilvl="2" w:tplc="0416001B" w:tentative="1">
      <w:start w:val="1"/>
      <w:numFmt w:val="lowerRoman"/>
      <w:lvlText w:val="%3."/>
      <w:lvlJc w:val="right"/>
      <w:pPr>
        <w:ind w:left="2951" w:hanging="180"/>
      </w:pPr>
    </w:lvl>
    <w:lvl w:ilvl="3" w:tplc="0416000F" w:tentative="1">
      <w:start w:val="1"/>
      <w:numFmt w:val="decimal"/>
      <w:lvlText w:val="%4."/>
      <w:lvlJc w:val="left"/>
      <w:pPr>
        <w:ind w:left="3671" w:hanging="360"/>
      </w:pPr>
    </w:lvl>
    <w:lvl w:ilvl="4" w:tplc="04160019" w:tentative="1">
      <w:start w:val="1"/>
      <w:numFmt w:val="lowerLetter"/>
      <w:lvlText w:val="%5."/>
      <w:lvlJc w:val="left"/>
      <w:pPr>
        <w:ind w:left="4391" w:hanging="360"/>
      </w:pPr>
    </w:lvl>
    <w:lvl w:ilvl="5" w:tplc="0416001B" w:tentative="1">
      <w:start w:val="1"/>
      <w:numFmt w:val="lowerRoman"/>
      <w:lvlText w:val="%6."/>
      <w:lvlJc w:val="right"/>
      <w:pPr>
        <w:ind w:left="5111" w:hanging="180"/>
      </w:pPr>
    </w:lvl>
    <w:lvl w:ilvl="6" w:tplc="0416000F" w:tentative="1">
      <w:start w:val="1"/>
      <w:numFmt w:val="decimal"/>
      <w:lvlText w:val="%7."/>
      <w:lvlJc w:val="left"/>
      <w:pPr>
        <w:ind w:left="5831" w:hanging="360"/>
      </w:pPr>
    </w:lvl>
    <w:lvl w:ilvl="7" w:tplc="04160019" w:tentative="1">
      <w:start w:val="1"/>
      <w:numFmt w:val="lowerLetter"/>
      <w:lvlText w:val="%8."/>
      <w:lvlJc w:val="left"/>
      <w:pPr>
        <w:ind w:left="6551" w:hanging="360"/>
      </w:pPr>
    </w:lvl>
    <w:lvl w:ilvl="8" w:tplc="0416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1">
    <w:nsid w:val="36CB4EAF"/>
    <w:multiLevelType w:val="hybridMultilevel"/>
    <w:tmpl w:val="E836E82E"/>
    <w:lvl w:ilvl="0" w:tplc="74DA5FC6">
      <w:start w:val="1"/>
      <w:numFmt w:val="decimal"/>
      <w:lvlText w:val="%1"/>
      <w:lvlJc w:val="left"/>
      <w:pPr>
        <w:ind w:left="1151" w:hanging="360"/>
      </w:pPr>
      <w:rPr>
        <w:rFonts w:hint="default"/>
      </w:rPr>
    </w:lvl>
    <w:lvl w:ilvl="1" w:tplc="B48ABDF8">
      <w:start w:val="1"/>
      <w:numFmt w:val="decimal"/>
      <w:lvlText w:val="%2-"/>
      <w:lvlJc w:val="left"/>
      <w:pPr>
        <w:ind w:left="2246" w:hanging="73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91" w:hanging="180"/>
      </w:pPr>
    </w:lvl>
    <w:lvl w:ilvl="3" w:tplc="0416000F" w:tentative="1">
      <w:start w:val="1"/>
      <w:numFmt w:val="decimal"/>
      <w:lvlText w:val="%4."/>
      <w:lvlJc w:val="left"/>
      <w:pPr>
        <w:ind w:left="3311" w:hanging="360"/>
      </w:pPr>
    </w:lvl>
    <w:lvl w:ilvl="4" w:tplc="04160019" w:tentative="1">
      <w:start w:val="1"/>
      <w:numFmt w:val="lowerLetter"/>
      <w:lvlText w:val="%5."/>
      <w:lvlJc w:val="left"/>
      <w:pPr>
        <w:ind w:left="4031" w:hanging="360"/>
      </w:pPr>
    </w:lvl>
    <w:lvl w:ilvl="5" w:tplc="0416001B" w:tentative="1">
      <w:start w:val="1"/>
      <w:numFmt w:val="lowerRoman"/>
      <w:lvlText w:val="%6."/>
      <w:lvlJc w:val="right"/>
      <w:pPr>
        <w:ind w:left="4751" w:hanging="180"/>
      </w:pPr>
    </w:lvl>
    <w:lvl w:ilvl="6" w:tplc="0416000F" w:tentative="1">
      <w:start w:val="1"/>
      <w:numFmt w:val="decimal"/>
      <w:lvlText w:val="%7."/>
      <w:lvlJc w:val="left"/>
      <w:pPr>
        <w:ind w:left="5471" w:hanging="360"/>
      </w:pPr>
    </w:lvl>
    <w:lvl w:ilvl="7" w:tplc="04160019" w:tentative="1">
      <w:start w:val="1"/>
      <w:numFmt w:val="lowerLetter"/>
      <w:lvlText w:val="%8."/>
      <w:lvlJc w:val="left"/>
      <w:pPr>
        <w:ind w:left="6191" w:hanging="360"/>
      </w:pPr>
    </w:lvl>
    <w:lvl w:ilvl="8" w:tplc="0416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">
    <w:nsid w:val="75F174AE"/>
    <w:multiLevelType w:val="hybridMultilevel"/>
    <w:tmpl w:val="61F8CD3A"/>
    <w:lvl w:ilvl="0" w:tplc="5A36438A">
      <w:start w:val="5"/>
      <w:numFmt w:val="decimal"/>
      <w:lvlText w:val="%1."/>
      <w:lvlJc w:val="left"/>
      <w:pPr>
        <w:ind w:left="115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1" w:hanging="360"/>
      </w:pPr>
    </w:lvl>
    <w:lvl w:ilvl="2" w:tplc="0416001B" w:tentative="1">
      <w:start w:val="1"/>
      <w:numFmt w:val="lowerRoman"/>
      <w:lvlText w:val="%3."/>
      <w:lvlJc w:val="right"/>
      <w:pPr>
        <w:ind w:left="2591" w:hanging="180"/>
      </w:pPr>
    </w:lvl>
    <w:lvl w:ilvl="3" w:tplc="0416000F" w:tentative="1">
      <w:start w:val="1"/>
      <w:numFmt w:val="decimal"/>
      <w:lvlText w:val="%4."/>
      <w:lvlJc w:val="left"/>
      <w:pPr>
        <w:ind w:left="3311" w:hanging="360"/>
      </w:pPr>
    </w:lvl>
    <w:lvl w:ilvl="4" w:tplc="04160019" w:tentative="1">
      <w:start w:val="1"/>
      <w:numFmt w:val="lowerLetter"/>
      <w:lvlText w:val="%5."/>
      <w:lvlJc w:val="left"/>
      <w:pPr>
        <w:ind w:left="4031" w:hanging="360"/>
      </w:pPr>
    </w:lvl>
    <w:lvl w:ilvl="5" w:tplc="0416001B" w:tentative="1">
      <w:start w:val="1"/>
      <w:numFmt w:val="lowerRoman"/>
      <w:lvlText w:val="%6."/>
      <w:lvlJc w:val="right"/>
      <w:pPr>
        <w:ind w:left="4751" w:hanging="180"/>
      </w:pPr>
    </w:lvl>
    <w:lvl w:ilvl="6" w:tplc="0416000F" w:tentative="1">
      <w:start w:val="1"/>
      <w:numFmt w:val="decimal"/>
      <w:lvlText w:val="%7."/>
      <w:lvlJc w:val="left"/>
      <w:pPr>
        <w:ind w:left="5471" w:hanging="360"/>
      </w:pPr>
    </w:lvl>
    <w:lvl w:ilvl="7" w:tplc="04160019" w:tentative="1">
      <w:start w:val="1"/>
      <w:numFmt w:val="lowerLetter"/>
      <w:lvlText w:val="%8."/>
      <w:lvlJc w:val="left"/>
      <w:pPr>
        <w:ind w:left="6191" w:hanging="360"/>
      </w:pPr>
    </w:lvl>
    <w:lvl w:ilvl="8" w:tplc="0416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3">
    <w:nsid w:val="79DE00D1"/>
    <w:multiLevelType w:val="hybridMultilevel"/>
    <w:tmpl w:val="7F9E582E"/>
    <w:lvl w:ilvl="0" w:tplc="94040C20">
      <w:start w:val="4"/>
      <w:numFmt w:val="decimal"/>
      <w:lvlText w:val="%1."/>
      <w:lvlJc w:val="left"/>
      <w:pPr>
        <w:ind w:left="115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1" w:hanging="360"/>
      </w:pPr>
    </w:lvl>
    <w:lvl w:ilvl="2" w:tplc="0416001B" w:tentative="1">
      <w:start w:val="1"/>
      <w:numFmt w:val="lowerRoman"/>
      <w:lvlText w:val="%3."/>
      <w:lvlJc w:val="right"/>
      <w:pPr>
        <w:ind w:left="2591" w:hanging="180"/>
      </w:pPr>
    </w:lvl>
    <w:lvl w:ilvl="3" w:tplc="0416000F" w:tentative="1">
      <w:start w:val="1"/>
      <w:numFmt w:val="decimal"/>
      <w:lvlText w:val="%4."/>
      <w:lvlJc w:val="left"/>
      <w:pPr>
        <w:ind w:left="3311" w:hanging="360"/>
      </w:pPr>
    </w:lvl>
    <w:lvl w:ilvl="4" w:tplc="04160019" w:tentative="1">
      <w:start w:val="1"/>
      <w:numFmt w:val="lowerLetter"/>
      <w:lvlText w:val="%5."/>
      <w:lvlJc w:val="left"/>
      <w:pPr>
        <w:ind w:left="4031" w:hanging="360"/>
      </w:pPr>
    </w:lvl>
    <w:lvl w:ilvl="5" w:tplc="0416001B" w:tentative="1">
      <w:start w:val="1"/>
      <w:numFmt w:val="lowerRoman"/>
      <w:lvlText w:val="%6."/>
      <w:lvlJc w:val="right"/>
      <w:pPr>
        <w:ind w:left="4751" w:hanging="180"/>
      </w:pPr>
    </w:lvl>
    <w:lvl w:ilvl="6" w:tplc="0416000F" w:tentative="1">
      <w:start w:val="1"/>
      <w:numFmt w:val="decimal"/>
      <w:lvlText w:val="%7."/>
      <w:lvlJc w:val="left"/>
      <w:pPr>
        <w:ind w:left="5471" w:hanging="360"/>
      </w:pPr>
    </w:lvl>
    <w:lvl w:ilvl="7" w:tplc="04160019" w:tentative="1">
      <w:start w:val="1"/>
      <w:numFmt w:val="lowerLetter"/>
      <w:lvlText w:val="%8."/>
      <w:lvlJc w:val="left"/>
      <w:pPr>
        <w:ind w:left="6191" w:hanging="360"/>
      </w:pPr>
    </w:lvl>
    <w:lvl w:ilvl="8" w:tplc="0416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4">
    <w:nsid w:val="7D6D0B0D"/>
    <w:multiLevelType w:val="hybridMultilevel"/>
    <w:tmpl w:val="6A68AE48"/>
    <w:lvl w:ilvl="0" w:tplc="0416000F">
      <w:start w:val="1"/>
      <w:numFmt w:val="decimal"/>
      <w:lvlText w:val="%1."/>
      <w:lvlJc w:val="left"/>
      <w:pPr>
        <w:ind w:left="1151" w:hanging="360"/>
      </w:pPr>
    </w:lvl>
    <w:lvl w:ilvl="1" w:tplc="04160019" w:tentative="1">
      <w:start w:val="1"/>
      <w:numFmt w:val="lowerLetter"/>
      <w:lvlText w:val="%2."/>
      <w:lvlJc w:val="left"/>
      <w:pPr>
        <w:ind w:left="1871" w:hanging="360"/>
      </w:pPr>
    </w:lvl>
    <w:lvl w:ilvl="2" w:tplc="0416001B" w:tentative="1">
      <w:start w:val="1"/>
      <w:numFmt w:val="lowerRoman"/>
      <w:lvlText w:val="%3."/>
      <w:lvlJc w:val="right"/>
      <w:pPr>
        <w:ind w:left="2591" w:hanging="180"/>
      </w:pPr>
    </w:lvl>
    <w:lvl w:ilvl="3" w:tplc="0416000F" w:tentative="1">
      <w:start w:val="1"/>
      <w:numFmt w:val="decimal"/>
      <w:lvlText w:val="%4."/>
      <w:lvlJc w:val="left"/>
      <w:pPr>
        <w:ind w:left="3311" w:hanging="360"/>
      </w:pPr>
    </w:lvl>
    <w:lvl w:ilvl="4" w:tplc="04160019" w:tentative="1">
      <w:start w:val="1"/>
      <w:numFmt w:val="lowerLetter"/>
      <w:lvlText w:val="%5."/>
      <w:lvlJc w:val="left"/>
      <w:pPr>
        <w:ind w:left="4031" w:hanging="360"/>
      </w:pPr>
    </w:lvl>
    <w:lvl w:ilvl="5" w:tplc="0416001B" w:tentative="1">
      <w:start w:val="1"/>
      <w:numFmt w:val="lowerRoman"/>
      <w:lvlText w:val="%6."/>
      <w:lvlJc w:val="right"/>
      <w:pPr>
        <w:ind w:left="4751" w:hanging="180"/>
      </w:pPr>
    </w:lvl>
    <w:lvl w:ilvl="6" w:tplc="0416000F" w:tentative="1">
      <w:start w:val="1"/>
      <w:numFmt w:val="decimal"/>
      <w:lvlText w:val="%7."/>
      <w:lvlJc w:val="left"/>
      <w:pPr>
        <w:ind w:left="5471" w:hanging="360"/>
      </w:pPr>
    </w:lvl>
    <w:lvl w:ilvl="7" w:tplc="04160019" w:tentative="1">
      <w:start w:val="1"/>
      <w:numFmt w:val="lowerLetter"/>
      <w:lvlText w:val="%8."/>
      <w:lvlJc w:val="left"/>
      <w:pPr>
        <w:ind w:left="6191" w:hanging="360"/>
      </w:pPr>
    </w:lvl>
    <w:lvl w:ilvl="8" w:tplc="0416001B" w:tentative="1">
      <w:start w:val="1"/>
      <w:numFmt w:val="lowerRoman"/>
      <w:lvlText w:val="%9."/>
      <w:lvlJc w:val="right"/>
      <w:pPr>
        <w:ind w:left="6911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383"/>
    <w:rsid w:val="000010D9"/>
    <w:rsid w:val="00002194"/>
    <w:rsid w:val="00037A4C"/>
    <w:rsid w:val="00062C8C"/>
    <w:rsid w:val="0009554E"/>
    <w:rsid w:val="000A59F1"/>
    <w:rsid w:val="000A6647"/>
    <w:rsid w:val="000C58B8"/>
    <w:rsid w:val="000D0C6C"/>
    <w:rsid w:val="000D7D0F"/>
    <w:rsid w:val="000F6517"/>
    <w:rsid w:val="00116151"/>
    <w:rsid w:val="00130591"/>
    <w:rsid w:val="00132572"/>
    <w:rsid w:val="001654EC"/>
    <w:rsid w:val="00174375"/>
    <w:rsid w:val="001A36D1"/>
    <w:rsid w:val="001B2314"/>
    <w:rsid w:val="001E0015"/>
    <w:rsid w:val="00214D74"/>
    <w:rsid w:val="00217211"/>
    <w:rsid w:val="002232D6"/>
    <w:rsid w:val="00241F21"/>
    <w:rsid w:val="00247C35"/>
    <w:rsid w:val="00273066"/>
    <w:rsid w:val="00273E0F"/>
    <w:rsid w:val="0028503A"/>
    <w:rsid w:val="002A2DF8"/>
    <w:rsid w:val="002C40B2"/>
    <w:rsid w:val="002D1945"/>
    <w:rsid w:val="002D265F"/>
    <w:rsid w:val="002D2B82"/>
    <w:rsid w:val="002F3E35"/>
    <w:rsid w:val="0032659B"/>
    <w:rsid w:val="0035248C"/>
    <w:rsid w:val="00360599"/>
    <w:rsid w:val="00375C1C"/>
    <w:rsid w:val="00383935"/>
    <w:rsid w:val="003864DE"/>
    <w:rsid w:val="003900CD"/>
    <w:rsid w:val="00390BD5"/>
    <w:rsid w:val="003911E4"/>
    <w:rsid w:val="0039534D"/>
    <w:rsid w:val="003A4C28"/>
    <w:rsid w:val="003D1F1A"/>
    <w:rsid w:val="003D492C"/>
    <w:rsid w:val="003D70E1"/>
    <w:rsid w:val="003E70FA"/>
    <w:rsid w:val="003E7636"/>
    <w:rsid w:val="00406093"/>
    <w:rsid w:val="004353D9"/>
    <w:rsid w:val="00440AD3"/>
    <w:rsid w:val="00441CB6"/>
    <w:rsid w:val="00453B34"/>
    <w:rsid w:val="00454466"/>
    <w:rsid w:val="004577D2"/>
    <w:rsid w:val="004729C2"/>
    <w:rsid w:val="00477477"/>
    <w:rsid w:val="00482F72"/>
    <w:rsid w:val="00484640"/>
    <w:rsid w:val="00485A5C"/>
    <w:rsid w:val="00487429"/>
    <w:rsid w:val="00490249"/>
    <w:rsid w:val="004A23AD"/>
    <w:rsid w:val="004B62BB"/>
    <w:rsid w:val="004D016D"/>
    <w:rsid w:val="004D5885"/>
    <w:rsid w:val="00546E10"/>
    <w:rsid w:val="0055100B"/>
    <w:rsid w:val="005744B5"/>
    <w:rsid w:val="00574DF8"/>
    <w:rsid w:val="005857E5"/>
    <w:rsid w:val="0059592E"/>
    <w:rsid w:val="005B0041"/>
    <w:rsid w:val="005D74B9"/>
    <w:rsid w:val="00604314"/>
    <w:rsid w:val="006265C3"/>
    <w:rsid w:val="006577AA"/>
    <w:rsid w:val="006665AD"/>
    <w:rsid w:val="00686FD4"/>
    <w:rsid w:val="006C07CF"/>
    <w:rsid w:val="006D229B"/>
    <w:rsid w:val="006D6ED4"/>
    <w:rsid w:val="00700697"/>
    <w:rsid w:val="007065E1"/>
    <w:rsid w:val="007145CA"/>
    <w:rsid w:val="0072191A"/>
    <w:rsid w:val="0074725C"/>
    <w:rsid w:val="007520A9"/>
    <w:rsid w:val="00755931"/>
    <w:rsid w:val="00765399"/>
    <w:rsid w:val="007744C7"/>
    <w:rsid w:val="007862C3"/>
    <w:rsid w:val="0079725D"/>
    <w:rsid w:val="007C025C"/>
    <w:rsid w:val="007E5C4A"/>
    <w:rsid w:val="00806F4A"/>
    <w:rsid w:val="008433C8"/>
    <w:rsid w:val="00847165"/>
    <w:rsid w:val="00860F7A"/>
    <w:rsid w:val="00890564"/>
    <w:rsid w:val="00890649"/>
    <w:rsid w:val="00892CBF"/>
    <w:rsid w:val="00896FBC"/>
    <w:rsid w:val="008C2EBE"/>
    <w:rsid w:val="008D0B4A"/>
    <w:rsid w:val="008D3710"/>
    <w:rsid w:val="008F75DE"/>
    <w:rsid w:val="0093495F"/>
    <w:rsid w:val="00957CD2"/>
    <w:rsid w:val="00962313"/>
    <w:rsid w:val="00962771"/>
    <w:rsid w:val="009671B4"/>
    <w:rsid w:val="00971EBB"/>
    <w:rsid w:val="00973AAD"/>
    <w:rsid w:val="0097426D"/>
    <w:rsid w:val="00981186"/>
    <w:rsid w:val="009A3D02"/>
    <w:rsid w:val="009D2749"/>
    <w:rsid w:val="009D34A9"/>
    <w:rsid w:val="009D491E"/>
    <w:rsid w:val="009F0152"/>
    <w:rsid w:val="009F203D"/>
    <w:rsid w:val="009F484B"/>
    <w:rsid w:val="00A11C9E"/>
    <w:rsid w:val="00A253ED"/>
    <w:rsid w:val="00A34FAA"/>
    <w:rsid w:val="00A5054B"/>
    <w:rsid w:val="00A65667"/>
    <w:rsid w:val="00AD2424"/>
    <w:rsid w:val="00AE2520"/>
    <w:rsid w:val="00AF5465"/>
    <w:rsid w:val="00B07787"/>
    <w:rsid w:val="00B17FEA"/>
    <w:rsid w:val="00B27383"/>
    <w:rsid w:val="00B36ACD"/>
    <w:rsid w:val="00B4263E"/>
    <w:rsid w:val="00B5156B"/>
    <w:rsid w:val="00B52C8E"/>
    <w:rsid w:val="00B605E4"/>
    <w:rsid w:val="00B627B6"/>
    <w:rsid w:val="00B801DC"/>
    <w:rsid w:val="00BB035F"/>
    <w:rsid w:val="00C86124"/>
    <w:rsid w:val="00CA258B"/>
    <w:rsid w:val="00CB3464"/>
    <w:rsid w:val="00CD5482"/>
    <w:rsid w:val="00D05424"/>
    <w:rsid w:val="00D31724"/>
    <w:rsid w:val="00D31AB5"/>
    <w:rsid w:val="00D47274"/>
    <w:rsid w:val="00D508AD"/>
    <w:rsid w:val="00D642DD"/>
    <w:rsid w:val="00D65DFC"/>
    <w:rsid w:val="00D86A74"/>
    <w:rsid w:val="00D878AB"/>
    <w:rsid w:val="00D91B7C"/>
    <w:rsid w:val="00D9778E"/>
    <w:rsid w:val="00DA1C80"/>
    <w:rsid w:val="00DA35DB"/>
    <w:rsid w:val="00DC1CF3"/>
    <w:rsid w:val="00E16FC2"/>
    <w:rsid w:val="00E41E2A"/>
    <w:rsid w:val="00E506A3"/>
    <w:rsid w:val="00E533E7"/>
    <w:rsid w:val="00E81924"/>
    <w:rsid w:val="00EC04CE"/>
    <w:rsid w:val="00EE0621"/>
    <w:rsid w:val="00EE0A2E"/>
    <w:rsid w:val="00EE2132"/>
    <w:rsid w:val="00EE4C22"/>
    <w:rsid w:val="00EF557C"/>
    <w:rsid w:val="00F035BB"/>
    <w:rsid w:val="00F1333C"/>
    <w:rsid w:val="00F20768"/>
    <w:rsid w:val="00F53E36"/>
    <w:rsid w:val="00F70E70"/>
    <w:rsid w:val="00FC5E69"/>
    <w:rsid w:val="00FD209B"/>
    <w:rsid w:val="00FE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/>
        <w:ind w:firstLine="4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383"/>
    <w:pPr>
      <w:spacing w:after="0"/>
    </w:pPr>
  </w:style>
  <w:style w:type="paragraph" w:styleId="Heading2">
    <w:name w:val="heading 2"/>
    <w:basedOn w:val="Normal"/>
    <w:link w:val="Heading2Char"/>
    <w:uiPriority w:val="9"/>
    <w:qFormat/>
    <w:rsid w:val="006C07CF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7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FE70E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485A5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738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90249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490249"/>
  </w:style>
  <w:style w:type="paragraph" w:styleId="ListParagraph">
    <w:name w:val="List Paragraph"/>
    <w:basedOn w:val="Normal"/>
    <w:uiPriority w:val="34"/>
    <w:qFormat/>
    <w:rsid w:val="002F3E3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C07C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C07C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07C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qFormat/>
    <w:rsid w:val="006C07C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90BD5"/>
    <w:pPr>
      <w:tabs>
        <w:tab w:val="center" w:pos="4252"/>
        <w:tab w:val="right" w:pos="8504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390BD5"/>
  </w:style>
  <w:style w:type="paragraph" w:styleId="Footer">
    <w:name w:val="footer"/>
    <w:basedOn w:val="Normal"/>
    <w:link w:val="FooterChar"/>
    <w:uiPriority w:val="99"/>
    <w:unhideWhenUsed/>
    <w:rsid w:val="00390BD5"/>
    <w:pPr>
      <w:tabs>
        <w:tab w:val="center" w:pos="4252"/>
        <w:tab w:val="right" w:pos="8504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0BD5"/>
  </w:style>
  <w:style w:type="character" w:customStyle="1" w:styleId="Heading6Char">
    <w:name w:val="Heading 6 Char"/>
    <w:basedOn w:val="DefaultParagraphFont"/>
    <w:link w:val="Heading6"/>
    <w:uiPriority w:val="9"/>
    <w:semiHidden/>
    <w:rsid w:val="00FE70E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ption">
    <w:name w:val="caption"/>
    <w:basedOn w:val="Normal"/>
    <w:next w:val="Normal"/>
    <w:uiPriority w:val="35"/>
    <w:unhideWhenUsed/>
    <w:qFormat/>
    <w:rsid w:val="00A5054B"/>
    <w:pPr>
      <w:spacing w:before="0" w:after="200"/>
      <w:ind w:firstLine="0"/>
      <w:jc w:val="left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5A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exto">
    <w:name w:val="Texto"/>
    <w:basedOn w:val="Normal"/>
    <w:rsid w:val="00485A5C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/>
        <w:ind w:firstLine="4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383"/>
    <w:pPr>
      <w:spacing w:after="0"/>
    </w:pPr>
  </w:style>
  <w:style w:type="paragraph" w:styleId="Heading2">
    <w:name w:val="heading 2"/>
    <w:basedOn w:val="Normal"/>
    <w:link w:val="Heading2Char"/>
    <w:uiPriority w:val="9"/>
    <w:qFormat/>
    <w:rsid w:val="006C07CF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7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FE70E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485A5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738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90249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490249"/>
  </w:style>
  <w:style w:type="paragraph" w:styleId="ListParagraph">
    <w:name w:val="List Paragraph"/>
    <w:basedOn w:val="Normal"/>
    <w:uiPriority w:val="34"/>
    <w:qFormat/>
    <w:rsid w:val="002F3E3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C07C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C07C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07C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qFormat/>
    <w:rsid w:val="006C07C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90BD5"/>
    <w:pPr>
      <w:tabs>
        <w:tab w:val="center" w:pos="4252"/>
        <w:tab w:val="right" w:pos="8504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390BD5"/>
  </w:style>
  <w:style w:type="paragraph" w:styleId="Footer">
    <w:name w:val="footer"/>
    <w:basedOn w:val="Normal"/>
    <w:link w:val="FooterChar"/>
    <w:uiPriority w:val="99"/>
    <w:unhideWhenUsed/>
    <w:rsid w:val="00390BD5"/>
    <w:pPr>
      <w:tabs>
        <w:tab w:val="center" w:pos="4252"/>
        <w:tab w:val="right" w:pos="8504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0BD5"/>
  </w:style>
  <w:style w:type="character" w:customStyle="1" w:styleId="Heading6Char">
    <w:name w:val="Heading 6 Char"/>
    <w:basedOn w:val="DefaultParagraphFont"/>
    <w:link w:val="Heading6"/>
    <w:uiPriority w:val="9"/>
    <w:semiHidden/>
    <w:rsid w:val="00FE70E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ption">
    <w:name w:val="caption"/>
    <w:basedOn w:val="Normal"/>
    <w:next w:val="Normal"/>
    <w:uiPriority w:val="35"/>
    <w:unhideWhenUsed/>
    <w:qFormat/>
    <w:rsid w:val="00A5054B"/>
    <w:pPr>
      <w:spacing w:before="0" w:after="200"/>
      <w:ind w:firstLine="0"/>
      <w:jc w:val="left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5A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exto">
    <w:name w:val="Texto"/>
    <w:basedOn w:val="Normal"/>
    <w:rsid w:val="00485A5C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8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theusfedrigo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gilsonmaia@labcet.ufsc.b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0B2C0-FA59-45DF-8390-233574ADB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1390</Words>
  <Characters>7508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Gilson Maia</dc:creator>
  <cp:lastModifiedBy>Labcet</cp:lastModifiedBy>
  <cp:revision>3</cp:revision>
  <dcterms:created xsi:type="dcterms:W3CDTF">2017-01-31T13:06:00Z</dcterms:created>
  <dcterms:modified xsi:type="dcterms:W3CDTF">2017-01-31T13:35:00Z</dcterms:modified>
</cp:coreProperties>
</file>